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0A" w:rsidRPr="00D76E0A" w:rsidRDefault="00D76E0A" w:rsidP="00D76E0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6E0A">
        <w:rPr>
          <w:b/>
          <w:sz w:val="28"/>
          <w:szCs w:val="28"/>
        </w:rPr>
        <w:t>Министерство образования и науки Республики Татарстан</w:t>
      </w:r>
    </w:p>
    <w:p w:rsidR="00D76E0A" w:rsidRPr="00D76E0A" w:rsidRDefault="00D76E0A" w:rsidP="00D76E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76E0A"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D76E0A" w:rsidRPr="00D76E0A" w:rsidRDefault="00D76E0A" w:rsidP="00D76E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6E0A" w:rsidRPr="00D76E0A" w:rsidRDefault="00D76E0A" w:rsidP="00D76E0A">
      <w:pPr>
        <w:tabs>
          <w:tab w:val="left" w:pos="570"/>
          <w:tab w:val="left" w:pos="5925"/>
          <w:tab w:val="left" w:pos="6810"/>
          <w:tab w:val="left" w:pos="8244"/>
        </w:tabs>
        <w:rPr>
          <w:b/>
        </w:rPr>
      </w:pPr>
    </w:p>
    <w:p w:rsidR="00D76E0A" w:rsidRPr="00D76E0A" w:rsidRDefault="00D76E0A" w:rsidP="00D76E0A">
      <w:pPr>
        <w:tabs>
          <w:tab w:val="left" w:pos="570"/>
          <w:tab w:val="left" w:pos="5925"/>
          <w:tab w:val="left" w:pos="6810"/>
          <w:tab w:val="left" w:pos="8244"/>
        </w:tabs>
      </w:pPr>
      <w:r w:rsidRPr="00D76E0A">
        <w:rPr>
          <w:b/>
        </w:rPr>
        <w:t>Согласовано»</w:t>
      </w:r>
      <w:r w:rsidRPr="00D76E0A">
        <w:rPr>
          <w:b/>
        </w:rPr>
        <w:tab/>
        <w:t xml:space="preserve">                     «Утверждаю»</w:t>
      </w:r>
      <w:r w:rsidRPr="00D76E0A">
        <w:rPr>
          <w:b/>
        </w:rPr>
        <w:tab/>
      </w:r>
      <w:r w:rsidRPr="00D76E0A">
        <w:rPr>
          <w:b/>
          <w:sz w:val="32"/>
          <w:szCs w:val="32"/>
        </w:rPr>
        <w:t xml:space="preserve">                                                 </w:t>
      </w:r>
    </w:p>
    <w:p w:rsidR="00D76E0A" w:rsidRPr="00D76E0A" w:rsidRDefault="00D76E0A" w:rsidP="00D76E0A">
      <w:pPr>
        <w:tabs>
          <w:tab w:val="left" w:pos="645"/>
          <w:tab w:val="right" w:pos="9355"/>
        </w:tabs>
      </w:pPr>
      <w:r w:rsidRPr="00D76E0A">
        <w:t xml:space="preserve">на </w:t>
      </w:r>
      <w:proofErr w:type="spellStart"/>
      <w:r w:rsidRPr="00D76E0A">
        <w:t>засед</w:t>
      </w:r>
      <w:proofErr w:type="spellEnd"/>
      <w:r w:rsidRPr="00D76E0A">
        <w:t xml:space="preserve">. </w:t>
      </w:r>
      <w:proofErr w:type="spellStart"/>
      <w:r w:rsidRPr="00D76E0A">
        <w:t>пред</w:t>
      </w:r>
      <w:proofErr w:type="gramStart"/>
      <w:r w:rsidRPr="00D76E0A">
        <w:t>.м</w:t>
      </w:r>
      <w:proofErr w:type="gramEnd"/>
      <w:r w:rsidRPr="00D76E0A">
        <w:t>етод</w:t>
      </w:r>
      <w:proofErr w:type="spellEnd"/>
      <w:r w:rsidRPr="00D76E0A">
        <w:t>. комиссии</w:t>
      </w:r>
      <w:r w:rsidRPr="00D76E0A">
        <w:tab/>
        <w:t xml:space="preserve">                                          Директор ГАПОУ«ААПК»</w:t>
      </w:r>
    </w:p>
    <w:p w:rsidR="00D76E0A" w:rsidRPr="00D76E0A" w:rsidRDefault="00D76E0A" w:rsidP="00D76E0A">
      <w:pPr>
        <w:tabs>
          <w:tab w:val="left" w:pos="645"/>
          <w:tab w:val="right" w:pos="9355"/>
        </w:tabs>
      </w:pPr>
      <w:r w:rsidRPr="00D76E0A">
        <w:t xml:space="preserve"> 31 августа 2018 г. </w:t>
      </w:r>
    </w:p>
    <w:p w:rsidR="00D76E0A" w:rsidRPr="00D76E0A" w:rsidRDefault="00D76E0A" w:rsidP="00D76E0A">
      <w:pPr>
        <w:tabs>
          <w:tab w:val="left" w:pos="645"/>
          <w:tab w:val="right" w:pos="9355"/>
        </w:tabs>
      </w:pPr>
      <w:r w:rsidRPr="00D76E0A">
        <w:t xml:space="preserve">Пред._____ </w:t>
      </w:r>
      <w:proofErr w:type="spellStart"/>
      <w:r w:rsidRPr="00D76E0A">
        <w:t>Гараева</w:t>
      </w:r>
      <w:proofErr w:type="spellEnd"/>
      <w:r w:rsidRPr="00D76E0A">
        <w:t xml:space="preserve"> А.Р.                                                                               </w:t>
      </w:r>
      <w:r w:rsidRPr="00D76E0A">
        <w:rPr>
          <w:i/>
        </w:rPr>
        <w:t xml:space="preserve">               </w:t>
      </w:r>
      <w:r w:rsidRPr="00D76E0A">
        <w:tab/>
        <w:t xml:space="preserve">                                                                                                    1 декабря 2020 года</w:t>
      </w:r>
      <w:r w:rsidRPr="00D76E0A">
        <w:tab/>
        <w:t xml:space="preserve">                                                                                                                 __________________</w:t>
      </w:r>
    </w:p>
    <w:p w:rsidR="00D76E0A" w:rsidRPr="00D76E0A" w:rsidRDefault="00D76E0A" w:rsidP="00D76E0A">
      <w:pPr>
        <w:tabs>
          <w:tab w:val="left" w:pos="6330"/>
          <w:tab w:val="right" w:pos="9355"/>
        </w:tabs>
      </w:pPr>
      <w:r w:rsidRPr="00D76E0A">
        <w:rPr>
          <w:i/>
        </w:rPr>
        <w:tab/>
        <w:t>_________</w:t>
      </w:r>
      <w:r w:rsidRPr="00D76E0A">
        <w:rPr>
          <w:i/>
        </w:rPr>
        <w:tab/>
        <w:t>/</w:t>
      </w:r>
      <w:proofErr w:type="spellStart"/>
      <w:r w:rsidRPr="00D76E0A">
        <w:t>Р.Р.Камалутдинов</w:t>
      </w:r>
      <w:proofErr w:type="spellEnd"/>
      <w:r w:rsidRPr="00D76E0A">
        <w:t>/</w:t>
      </w:r>
    </w:p>
    <w:p w:rsidR="00D76E0A" w:rsidRPr="00D76E0A" w:rsidRDefault="00D76E0A" w:rsidP="00D76E0A">
      <w:pPr>
        <w:tabs>
          <w:tab w:val="left" w:pos="645"/>
          <w:tab w:val="left" w:pos="7005"/>
        </w:tabs>
      </w:pPr>
    </w:p>
    <w:p w:rsidR="00D76E0A" w:rsidRPr="00D76E0A" w:rsidRDefault="00D76E0A" w:rsidP="00D76E0A">
      <w:pPr>
        <w:tabs>
          <w:tab w:val="left" w:pos="4635"/>
          <w:tab w:val="left" w:pos="5805"/>
          <w:tab w:val="right" w:pos="9297"/>
        </w:tabs>
        <w:spacing w:line="360" w:lineRule="auto"/>
        <w:rPr>
          <w:sz w:val="28"/>
          <w:szCs w:val="28"/>
        </w:rPr>
      </w:pPr>
      <w:r w:rsidRPr="00D76E0A">
        <w:rPr>
          <w:sz w:val="28"/>
          <w:szCs w:val="28"/>
        </w:rPr>
        <w:tab/>
      </w:r>
    </w:p>
    <w:p w:rsidR="00D76E0A" w:rsidRPr="00D76E0A" w:rsidRDefault="00D76E0A" w:rsidP="00D76E0A">
      <w:pPr>
        <w:tabs>
          <w:tab w:val="right" w:pos="9297"/>
        </w:tabs>
        <w:spacing w:line="360" w:lineRule="auto"/>
        <w:ind w:left="6360" w:hangingChars="2650" w:hanging="6360"/>
      </w:pPr>
      <w:r w:rsidRPr="00D76E0A">
        <w:t xml:space="preserve">                                          </w:t>
      </w: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5DC2" w:rsidRDefault="00025DC2" w:rsidP="00025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5DC2" w:rsidRDefault="00025DC2" w:rsidP="00025DC2">
      <w:pPr>
        <w:suppressAutoHyphens/>
        <w:ind w:firstLineChars="717" w:firstLine="2015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ПРОГРАММА УЧЕБНОЙ    ДИСЦИПЛИНЫ  </w:t>
      </w:r>
    </w:p>
    <w:p w:rsidR="00025DC2" w:rsidRDefault="00025DC2" w:rsidP="00025DC2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«</w:t>
      </w:r>
      <w:r>
        <w:rPr>
          <w:b/>
          <w:bCs/>
          <w:color w:val="000000"/>
          <w:sz w:val="28"/>
          <w:szCs w:val="28"/>
        </w:rPr>
        <w:t>Основы безопасности</w:t>
      </w:r>
      <w:bookmarkStart w:id="0" w:name="_GoBack"/>
      <w:bookmarkEnd w:id="0"/>
      <w:r>
        <w:rPr>
          <w:b/>
          <w:bCs/>
          <w:color w:val="000000"/>
          <w:sz w:val="28"/>
          <w:szCs w:val="28"/>
        </w:rPr>
        <w:t xml:space="preserve"> жизнедеятельности»</w:t>
      </w:r>
    </w:p>
    <w:p w:rsidR="00025DC2" w:rsidRDefault="00025DC2" w:rsidP="00025DC2">
      <w:pPr>
        <w:jc w:val="center"/>
        <w:rPr>
          <w:b/>
        </w:rPr>
      </w:pPr>
    </w:p>
    <w:p w:rsidR="00025DC2" w:rsidRDefault="00025DC2" w:rsidP="00025DC2">
      <w:pPr>
        <w:jc w:val="center"/>
        <w:rPr>
          <w:b/>
        </w:rPr>
      </w:pPr>
      <w:r>
        <w:rPr>
          <w:b/>
          <w:u w:val="single"/>
        </w:rPr>
        <w:t>Среднее профессиональное образование</w:t>
      </w:r>
    </w:p>
    <w:p w:rsidR="00025DC2" w:rsidRDefault="00025DC2" w:rsidP="00025DC2">
      <w:pPr>
        <w:jc w:val="center"/>
        <w:rPr>
          <w:b/>
          <w:u w:val="single"/>
        </w:rPr>
      </w:pPr>
      <w:r>
        <w:rPr>
          <w:b/>
          <w:u w:val="single"/>
        </w:rPr>
        <w:t>Программа подготовки специалиста среднего звена</w:t>
      </w:r>
    </w:p>
    <w:p w:rsidR="00025DC2" w:rsidRDefault="00025DC2" w:rsidP="00025DC2">
      <w:pPr>
        <w:jc w:val="center"/>
        <w:rPr>
          <w:b/>
          <w:u w:val="single"/>
        </w:rPr>
      </w:pPr>
    </w:p>
    <w:p w:rsidR="00025DC2" w:rsidRDefault="00025DC2" w:rsidP="00025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</w:rPr>
        <w:t xml:space="preserve">Специальность  </w:t>
      </w:r>
    </w:p>
    <w:p w:rsidR="00025DC2" w:rsidRDefault="00025DC2" w:rsidP="00025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ОП.13   35.02.07 МЕХАНИЗАЦИЯ СЕЛЬСКОГО ХОЗЯЙСТВА</w:t>
      </w:r>
    </w:p>
    <w:p w:rsidR="00025DC2" w:rsidRDefault="00025DC2" w:rsidP="00025D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64D9B" w:rsidRDefault="00664D9B" w:rsidP="00664D9B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0"/>
          <w:szCs w:val="20"/>
        </w:rPr>
      </w:pP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64D9B" w:rsidRDefault="00E97411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2018</w:t>
      </w:r>
      <w:r w:rsidR="00664D9B">
        <w:rPr>
          <w:bCs/>
        </w:rPr>
        <w:t xml:space="preserve"> г.</w:t>
      </w:r>
    </w:p>
    <w:p w:rsidR="00664D9B" w:rsidRDefault="00664D9B" w:rsidP="00D76E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i/>
        </w:rPr>
        <w:br w:type="page"/>
      </w:r>
      <w:r>
        <w:rPr>
          <w:sz w:val="28"/>
          <w:szCs w:val="28"/>
        </w:rPr>
        <w:lastRenderedPageBreak/>
        <w:t xml:space="preserve"> </w:t>
      </w:r>
    </w:p>
    <w:p w:rsidR="00D76E0A" w:rsidRPr="00D76E0A" w:rsidRDefault="00D76E0A" w:rsidP="00D76E0A">
      <w:pPr>
        <w:spacing w:line="360" w:lineRule="auto"/>
        <w:jc w:val="both"/>
      </w:pPr>
      <w:r w:rsidRPr="00D76E0A">
        <w:t xml:space="preserve">Программа учебной дисциплины разработана на основе Федерального государственного образовательного стандарта (далее – ФГОС) по  профессии  СПО </w:t>
      </w:r>
    </w:p>
    <w:p w:rsidR="00D76E0A" w:rsidRPr="00D76E0A" w:rsidRDefault="00D76E0A" w:rsidP="00D76E0A">
      <w:pPr>
        <w:spacing w:line="360" w:lineRule="auto"/>
        <w:jc w:val="both"/>
      </w:pPr>
    </w:p>
    <w:p w:rsidR="00D76E0A" w:rsidRPr="00D76E0A" w:rsidRDefault="00D76E0A" w:rsidP="00D76E0A">
      <w:pPr>
        <w:spacing w:line="360" w:lineRule="auto"/>
        <w:jc w:val="both"/>
      </w:pPr>
      <w:r w:rsidRPr="00D76E0A">
        <w:t>Организация-разработчик ГАПОУ  «Арский агропромышленный профессиональный колледж»</w:t>
      </w:r>
    </w:p>
    <w:p w:rsidR="00D76E0A" w:rsidRPr="00D76E0A" w:rsidRDefault="00D76E0A" w:rsidP="00D76E0A">
      <w:pPr>
        <w:spacing w:line="360" w:lineRule="auto"/>
        <w:jc w:val="both"/>
      </w:pPr>
      <w:r w:rsidRPr="00D76E0A">
        <w:t xml:space="preserve">Разработчик:    </w:t>
      </w:r>
      <w:proofErr w:type="spellStart"/>
      <w:r w:rsidRPr="00D76E0A">
        <w:t>Л.Р.Камалиев</w:t>
      </w:r>
      <w:proofErr w:type="spellEnd"/>
      <w:r w:rsidRPr="00D76E0A">
        <w:t xml:space="preserve">  преподаватель ГАПОУ  «ААПК»</w:t>
      </w:r>
    </w:p>
    <w:p w:rsidR="00D76E0A" w:rsidRPr="00D76E0A" w:rsidRDefault="00D76E0A" w:rsidP="00D76E0A">
      <w:pPr>
        <w:spacing w:line="360" w:lineRule="auto"/>
        <w:jc w:val="both"/>
      </w:pPr>
      <w:proofErr w:type="gramStart"/>
      <w:r w:rsidRPr="00D76E0A">
        <w:t>Рекомендована</w:t>
      </w:r>
      <w:proofErr w:type="gramEnd"/>
      <w:r w:rsidRPr="00D76E0A">
        <w:t xml:space="preserve">  Педагогическим Советом ГАПОУ « Арский агропромышленный профессиональный колледж»</w:t>
      </w:r>
    </w:p>
    <w:p w:rsidR="00D76E0A" w:rsidRPr="00D76E0A" w:rsidRDefault="00D76E0A" w:rsidP="00D76E0A">
      <w:pPr>
        <w:spacing w:line="360" w:lineRule="auto"/>
        <w:jc w:val="both"/>
      </w:pPr>
      <w:r w:rsidRPr="00D76E0A">
        <w:t>Протокол  №1  от «31» августа  2018 г.</w:t>
      </w:r>
    </w:p>
    <w:p w:rsidR="00D76E0A" w:rsidRPr="00D76E0A" w:rsidRDefault="00D76E0A" w:rsidP="00D76E0A">
      <w:pPr>
        <w:spacing w:line="360" w:lineRule="auto"/>
        <w:jc w:val="both"/>
      </w:pPr>
      <w:r w:rsidRPr="00D76E0A">
        <w:tab/>
      </w:r>
      <w:r w:rsidRPr="00D76E0A">
        <w:tab/>
      </w:r>
      <w:r w:rsidRPr="00D76E0A">
        <w:tab/>
      </w:r>
      <w:r w:rsidRPr="00D76E0A">
        <w:tab/>
        <w:t xml:space="preserve">                                 </w:t>
      </w:r>
    </w:p>
    <w:p w:rsidR="00D76E0A" w:rsidRPr="00D76E0A" w:rsidRDefault="00D76E0A" w:rsidP="00D76E0A">
      <w:pPr>
        <w:spacing w:line="360" w:lineRule="auto"/>
        <w:jc w:val="both"/>
      </w:pPr>
    </w:p>
    <w:p w:rsidR="00E361E3" w:rsidRDefault="00E361E3" w:rsidP="00664D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361E3" w:rsidRDefault="00E361E3" w:rsidP="00664D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E361E3" w:rsidRDefault="00E361E3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025DC2" w:rsidRDefault="00025DC2" w:rsidP="00E361E3"/>
    <w:p w:rsidR="00D76E0A" w:rsidRDefault="00D76E0A" w:rsidP="00664D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025DC2" w:rsidRDefault="00025DC2" w:rsidP="00025DC2"/>
    <w:p w:rsidR="00025DC2" w:rsidRDefault="00025DC2" w:rsidP="00025DC2"/>
    <w:p w:rsidR="00025DC2" w:rsidRPr="00025DC2" w:rsidRDefault="00025DC2" w:rsidP="00025DC2"/>
    <w:p w:rsidR="00D76E0A" w:rsidRDefault="00D76E0A" w:rsidP="00664D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</w:rPr>
      </w:pPr>
    </w:p>
    <w:p w:rsidR="00664D9B" w:rsidRDefault="00664D9B" w:rsidP="00664D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 w:val="0"/>
        </w:rPr>
        <w:t>СОДЕРЖАНИЕ</w:t>
      </w: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64D9B" w:rsidTr="00664D9B">
        <w:tc>
          <w:tcPr>
            <w:tcW w:w="7668" w:type="dxa"/>
          </w:tcPr>
          <w:p w:rsidR="00664D9B" w:rsidRDefault="00664D9B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64D9B" w:rsidRDefault="00664D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664D9B" w:rsidTr="00664D9B">
        <w:tc>
          <w:tcPr>
            <w:tcW w:w="7668" w:type="dxa"/>
          </w:tcPr>
          <w:p w:rsidR="00664D9B" w:rsidRDefault="00664D9B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ПАСПОРТ ПРОГРАММЫ УЧЕБНОЙ ДИСЦИПЛИНЫ</w:t>
            </w:r>
          </w:p>
          <w:p w:rsidR="00664D9B" w:rsidRDefault="00664D9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664D9B" w:rsidRDefault="00664D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664D9B" w:rsidTr="00664D9B">
        <w:tc>
          <w:tcPr>
            <w:tcW w:w="7668" w:type="dxa"/>
          </w:tcPr>
          <w:p w:rsidR="00664D9B" w:rsidRDefault="00664D9B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СТРУКТУРА и содержание УЧЕБНОЙ ДИСЦИПЛИНЫ</w:t>
            </w:r>
          </w:p>
          <w:p w:rsidR="00664D9B" w:rsidRDefault="00664D9B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64D9B" w:rsidRDefault="00664D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664D9B" w:rsidTr="00664D9B">
        <w:trPr>
          <w:trHeight w:val="670"/>
        </w:trPr>
        <w:tc>
          <w:tcPr>
            <w:tcW w:w="7668" w:type="dxa"/>
          </w:tcPr>
          <w:p w:rsidR="00664D9B" w:rsidRDefault="00664D9B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условия реализации  учебной дисциплины</w:t>
            </w:r>
          </w:p>
          <w:p w:rsidR="00664D9B" w:rsidRDefault="00664D9B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64D9B" w:rsidRDefault="00664D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664D9B" w:rsidTr="00664D9B">
        <w:tc>
          <w:tcPr>
            <w:tcW w:w="7668" w:type="dxa"/>
          </w:tcPr>
          <w:p w:rsidR="00664D9B" w:rsidRDefault="00664D9B">
            <w:pPr>
              <w:pStyle w:val="1"/>
              <w:keepLines w:val="0"/>
              <w:numPr>
                <w:ilvl w:val="0"/>
                <w:numId w:val="2"/>
              </w:numPr>
              <w:autoSpaceDE w:val="0"/>
              <w:autoSpaceDN w:val="0"/>
              <w:spacing w:before="0" w:line="276" w:lineRule="auto"/>
              <w:jc w:val="both"/>
              <w:rPr>
                <w:caps/>
                <w:sz w:val="24"/>
                <w:szCs w:val="24"/>
                <w:lang w:eastAsia="en-US"/>
              </w:rPr>
            </w:pPr>
            <w:r>
              <w:rPr>
                <w:b w:val="0"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664D9B" w:rsidRDefault="00664D9B">
            <w:pPr>
              <w:pStyle w:val="1"/>
              <w:spacing w:line="276" w:lineRule="auto"/>
              <w:ind w:left="284"/>
              <w:jc w:val="both"/>
              <w:rPr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664D9B" w:rsidRDefault="00664D9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</w:tbl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76E0A" w:rsidRPr="00D76E0A" w:rsidRDefault="00664D9B" w:rsidP="00D76E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76E0A" w:rsidRPr="00D76E0A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D76E0A" w:rsidRPr="00D76E0A" w:rsidRDefault="00D76E0A" w:rsidP="00D76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76E0A">
        <w:rPr>
          <w:b/>
          <w:caps/>
          <w:sz w:val="28"/>
          <w:szCs w:val="28"/>
        </w:rPr>
        <w:t>ОСНОВЫ БЕЗОПАСНОСТИ ЖИЗНЕДЕЯТЕЛЬНОСТИ</w:t>
      </w:r>
    </w:p>
    <w:p w:rsidR="00D76E0A" w:rsidRPr="00D76E0A" w:rsidRDefault="00D76E0A" w:rsidP="00D76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76E0A" w:rsidRPr="00D76E0A" w:rsidRDefault="00D76E0A" w:rsidP="00D76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76E0A">
        <w:rPr>
          <w:b/>
          <w:sz w:val="28"/>
          <w:szCs w:val="28"/>
        </w:rPr>
        <w:t>1.1. Область применения программы</w:t>
      </w:r>
    </w:p>
    <w:p w:rsidR="00B27F65" w:rsidRDefault="00D76E0A" w:rsidP="00B27F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76E0A">
        <w:rPr>
          <w:sz w:val="28"/>
          <w:szCs w:val="28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</w:t>
      </w:r>
      <w:r w:rsidRPr="00D76E0A">
        <w:rPr>
          <w:b/>
          <w:sz w:val="28"/>
          <w:szCs w:val="28"/>
        </w:rPr>
        <w:t xml:space="preserve">         </w:t>
      </w:r>
      <w:r w:rsidR="00B27F65">
        <w:rPr>
          <w:caps/>
          <w:sz w:val="28"/>
          <w:szCs w:val="28"/>
        </w:rPr>
        <w:t>35.02.07 МЕХАНИЗАЦИЯ СЕЛЬСКОГО ХОЗЯЙСТВА</w:t>
      </w:r>
    </w:p>
    <w:p w:rsidR="00D76E0A" w:rsidRPr="00D76E0A" w:rsidRDefault="00D76E0A" w:rsidP="00B27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76E0A">
        <w:rPr>
          <w:b/>
          <w:sz w:val="28"/>
          <w:szCs w:val="28"/>
        </w:rPr>
        <w:t>1.2. Место учебной дисциплины в структуре</w:t>
      </w:r>
      <w:r w:rsidRPr="00D76E0A">
        <w:rPr>
          <w:sz w:val="28"/>
          <w:szCs w:val="28"/>
        </w:rPr>
        <w:t xml:space="preserve"> </w:t>
      </w:r>
      <w:r w:rsidRPr="00D76E0A">
        <w:rPr>
          <w:b/>
          <w:sz w:val="28"/>
          <w:szCs w:val="28"/>
        </w:rPr>
        <w:t xml:space="preserve">основной профессиональной образовательной программы: </w:t>
      </w:r>
      <w:r w:rsidRPr="00D76E0A">
        <w:rPr>
          <w:sz w:val="28"/>
          <w:szCs w:val="28"/>
        </w:rPr>
        <w:t>дисциплина входит в общеобразовательный цикл.</w:t>
      </w:r>
    </w:p>
    <w:p w:rsidR="00D76E0A" w:rsidRPr="00D76E0A" w:rsidRDefault="00D76E0A" w:rsidP="00D76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76E0A" w:rsidRPr="00D76E0A" w:rsidRDefault="00D76E0A" w:rsidP="00D76E0A">
      <w:pPr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1.3. Цели учебной дисциплины:</w:t>
      </w:r>
    </w:p>
    <w:p w:rsidR="00D76E0A" w:rsidRPr="00D76E0A" w:rsidRDefault="00D76E0A" w:rsidP="00D76E0A">
      <w:pPr>
        <w:numPr>
          <w:ilvl w:val="0"/>
          <w:numId w:val="11"/>
        </w:numPr>
        <w:spacing w:after="200" w:line="276" w:lineRule="auto"/>
        <w:ind w:left="-208"/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освоение знаний</w:t>
      </w:r>
      <w:r w:rsidRPr="00D76E0A">
        <w:rPr>
          <w:color w:val="000000"/>
          <w:sz w:val="28"/>
          <w:szCs w:val="28"/>
        </w:rPr>
        <w:t> 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D76E0A" w:rsidRPr="00D76E0A" w:rsidRDefault="00D76E0A" w:rsidP="00D76E0A">
      <w:pPr>
        <w:numPr>
          <w:ilvl w:val="0"/>
          <w:numId w:val="11"/>
        </w:numPr>
        <w:spacing w:after="200" w:line="276" w:lineRule="auto"/>
        <w:ind w:left="-208"/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воспитание </w:t>
      </w:r>
      <w:r w:rsidRPr="00D76E0A">
        <w:rPr>
          <w:color w:val="000000"/>
          <w:sz w:val="28"/>
          <w:szCs w:val="28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D76E0A">
        <w:rPr>
          <w:color w:val="000000"/>
          <w:sz w:val="28"/>
          <w:szCs w:val="28"/>
        </w:rPr>
        <w:t>ии и ее</w:t>
      </w:r>
      <w:proofErr w:type="gramEnd"/>
      <w:r w:rsidRPr="00D76E0A">
        <w:rPr>
          <w:color w:val="000000"/>
          <w:sz w:val="28"/>
          <w:szCs w:val="28"/>
        </w:rPr>
        <w:t xml:space="preserve"> государственной символике, патриотизма и долга по защите Отечества;</w:t>
      </w:r>
    </w:p>
    <w:p w:rsidR="00D76E0A" w:rsidRPr="00D76E0A" w:rsidRDefault="00D76E0A" w:rsidP="00D76E0A">
      <w:pPr>
        <w:numPr>
          <w:ilvl w:val="0"/>
          <w:numId w:val="11"/>
        </w:numPr>
        <w:spacing w:after="200" w:line="276" w:lineRule="auto"/>
        <w:ind w:left="-208"/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развитие </w:t>
      </w:r>
      <w:r w:rsidRPr="00D76E0A">
        <w:rPr>
          <w:color w:val="000000"/>
          <w:sz w:val="28"/>
          <w:szCs w:val="28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</w:t>
      </w:r>
    </w:p>
    <w:p w:rsidR="00D76E0A" w:rsidRPr="00D76E0A" w:rsidRDefault="00D76E0A" w:rsidP="00D76E0A">
      <w:pPr>
        <w:numPr>
          <w:ilvl w:val="0"/>
          <w:numId w:val="11"/>
        </w:numPr>
        <w:spacing w:after="200" w:line="276" w:lineRule="auto"/>
        <w:ind w:left="-208"/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овладение умениями</w:t>
      </w:r>
      <w:r w:rsidRPr="00D76E0A">
        <w:rPr>
          <w:color w:val="000000"/>
          <w:sz w:val="28"/>
          <w:szCs w:val="28"/>
        </w:rPr>
        <w:t> 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D76E0A" w:rsidRPr="00D76E0A" w:rsidRDefault="00D76E0A" w:rsidP="00D76E0A">
      <w:pPr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Задачи учебной дисциплины:</w:t>
      </w:r>
    </w:p>
    <w:p w:rsidR="00D76E0A" w:rsidRPr="00D76E0A" w:rsidRDefault="00D76E0A" w:rsidP="00D76E0A">
      <w:pPr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- систематизация сведений о чрезвычайных ситуациях мирного и военного времени и организация защиты населения, изучение чрезвычайных ситуаций</w:t>
      </w:r>
    </w:p>
    <w:p w:rsidR="00D76E0A" w:rsidRPr="00D76E0A" w:rsidRDefault="00D76E0A" w:rsidP="00D76E0A">
      <w:pPr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Требования к результатам освоения учебной дисциплины:</w:t>
      </w:r>
    </w:p>
    <w:p w:rsidR="00D76E0A" w:rsidRPr="00D76E0A" w:rsidRDefault="00D76E0A" w:rsidP="00D76E0A">
      <w:pPr>
        <w:ind w:firstLine="75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Основу примерной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</w:t>
      </w:r>
    </w:p>
    <w:p w:rsidR="00D76E0A" w:rsidRPr="00D76E0A" w:rsidRDefault="00D76E0A" w:rsidP="00D76E0A">
      <w:pPr>
        <w:ind w:firstLine="75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Программа выполняет две основные функции: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 xml:space="preserve">– информационно-методическую, позволяющую всем участникам образовательного процесса получить представление о целях, содержании, общей стратегии обучения, воспитания и </w:t>
      </w:r>
      <w:proofErr w:type="gramStart"/>
      <w:r w:rsidRPr="00D76E0A">
        <w:rPr>
          <w:color w:val="000000"/>
          <w:sz w:val="28"/>
          <w:szCs w:val="28"/>
        </w:rPr>
        <w:t>развития</w:t>
      </w:r>
      <w:proofErr w:type="gramEnd"/>
      <w:r w:rsidRPr="00D76E0A">
        <w:rPr>
          <w:color w:val="000000"/>
          <w:sz w:val="28"/>
          <w:szCs w:val="28"/>
        </w:rPr>
        <w:t xml:space="preserve"> обучающихся средствами предмета «Основы безопасности жизнедеятельности»;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lastRenderedPageBreak/>
        <w:t xml:space="preserve">– организационно-планирующую, </w:t>
      </w:r>
      <w:proofErr w:type="gramStart"/>
      <w:r w:rsidRPr="00D76E0A">
        <w:rPr>
          <w:color w:val="000000"/>
          <w:sz w:val="28"/>
          <w:szCs w:val="28"/>
        </w:rPr>
        <w:t>предусматривающую</w:t>
      </w:r>
      <w:proofErr w:type="gramEnd"/>
      <w:r w:rsidRPr="00D76E0A">
        <w:rPr>
          <w:color w:val="000000"/>
          <w:sz w:val="28"/>
          <w:szCs w:val="28"/>
        </w:rPr>
        <w:t xml:space="preserve">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обучающихся.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Основными содержательными модулями программы являются: обеспечение личной безопасности и сохранение здоровья; государственная система обеспечения безопасности населения; основы обороны государства и воинская обязанность, основы медицинских знаний  и здорового образа жизни.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 xml:space="preserve">В соответствии с Законом Российской Федерации «О воинской обязанности и военной службе» изучение раздела «Основы обороны государства и воинская обязанность» является обязательным только   для лиц мужского пола. </w:t>
      </w:r>
      <w:proofErr w:type="gramStart"/>
      <w:r w:rsidRPr="00D76E0A">
        <w:rPr>
          <w:color w:val="000000"/>
          <w:sz w:val="28"/>
          <w:szCs w:val="28"/>
        </w:rPr>
        <w:t>Кроме того,  в конце учебного года для обучающихся мужского пола проводятся пятидневные учебные сборы (36 часов), сочетающие разнообразные формы организации теоретических и практических занятий.</w:t>
      </w:r>
      <w:proofErr w:type="gramEnd"/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Для девушек в программе предусмотрен раздел  «Основы медицинских знаний и здорового образа жизни».  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В итоге, у юношей формируется адекватное представление о военной службе, развиваются качества личности,  необходимые для ее прохождения; девушки  получают  сведения в области  медицины, здорового образа жизни, оказания первой медицинской помощи  при различных травмах.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b/>
          <w:bCs/>
          <w:color w:val="000000"/>
          <w:sz w:val="28"/>
          <w:szCs w:val="28"/>
        </w:rPr>
        <w:t>Таким образом, рабочая программа предоставляет возможность  реализации различных подходов к построению образовательного процесса,  формированию у обучающихся системы знаний, умений, универсальных способов деятельности и ключевых компетенций: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умений самостоятельно и мотивированно организовывать свою познавательную деятельность в сфере безопасной жизнедеятельности;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умений оценивать и  корректировать свое поведение в окружающей среде на основе выполнения экологических требований, участвуя в проектной деятельности, учебно-исследовательской работе;</w:t>
      </w:r>
    </w:p>
    <w:p w:rsidR="00D76E0A" w:rsidRPr="00D76E0A" w:rsidRDefault="00D76E0A" w:rsidP="00D76E0A">
      <w:pPr>
        <w:ind w:firstLine="710"/>
        <w:jc w:val="both"/>
        <w:rPr>
          <w:color w:val="000000"/>
          <w:sz w:val="28"/>
          <w:szCs w:val="28"/>
        </w:rPr>
      </w:pPr>
      <w:r w:rsidRPr="00D76E0A">
        <w:rPr>
          <w:color w:val="000000"/>
          <w:sz w:val="28"/>
          <w:szCs w:val="28"/>
        </w:rPr>
        <w:t>умений отстаивать свою гражданскую позицию, осознанно осуществлять выбор пути продолжения образования или будущей профессии.</w:t>
      </w:r>
    </w:p>
    <w:p w:rsidR="00D76E0A" w:rsidRPr="00D76E0A" w:rsidRDefault="00D76E0A" w:rsidP="00D76E0A">
      <w:pPr>
        <w:ind w:firstLine="708"/>
        <w:rPr>
          <w:sz w:val="28"/>
          <w:szCs w:val="28"/>
          <w:u w:val="single"/>
        </w:rPr>
      </w:pPr>
      <w:r w:rsidRPr="00D76E0A">
        <w:rPr>
          <w:color w:val="000000"/>
          <w:sz w:val="28"/>
          <w:szCs w:val="28"/>
        </w:rPr>
        <w:t>В программе курсивом выделен материал, который при изучении учебной дисциплины «Основы безопасности жизнедеятельности» контролю не подлежит.</w:t>
      </w:r>
      <w:r w:rsidRPr="00D76E0A">
        <w:rPr>
          <w:sz w:val="28"/>
          <w:szCs w:val="28"/>
        </w:rPr>
        <w:t xml:space="preserve"> Содержание программы «Безопасность  жизнедеятельности» направлено на достижение следующих </w:t>
      </w:r>
      <w:r w:rsidRPr="00D76E0A">
        <w:rPr>
          <w:sz w:val="28"/>
          <w:szCs w:val="28"/>
          <w:u w:val="single"/>
        </w:rPr>
        <w:t>целей:</w:t>
      </w:r>
    </w:p>
    <w:p w:rsidR="00D76E0A" w:rsidRPr="00D76E0A" w:rsidRDefault="00D76E0A" w:rsidP="00D76E0A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повышение уровня защищенности жизненно важных интересов личности,  общества и государства от внешних и внутренних угроз (жизненно важные интересы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D76E0A" w:rsidRPr="00D76E0A" w:rsidRDefault="00D76E0A" w:rsidP="00D76E0A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- снижение отрицательного влияния человеческого фактора на безопасность личности, общества и государства;</w:t>
      </w:r>
    </w:p>
    <w:p w:rsidR="00D76E0A" w:rsidRPr="00D76E0A" w:rsidRDefault="00D76E0A" w:rsidP="00D76E0A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 xml:space="preserve">- формирование антитеррористического поведения, отрицательного отношения  к приему </w:t>
      </w:r>
      <w:proofErr w:type="spellStart"/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психоактивных</w:t>
      </w:r>
      <w:proofErr w:type="spellEnd"/>
      <w:r w:rsidRPr="00D76E0A">
        <w:rPr>
          <w:rFonts w:eastAsia="Calibri"/>
          <w:color w:val="000000" w:themeColor="text1"/>
          <w:sz w:val="28"/>
          <w:szCs w:val="28"/>
          <w:lang w:eastAsia="en-US"/>
        </w:rPr>
        <w:t xml:space="preserve"> веществ, в том числе наркотиков;</w:t>
      </w:r>
    </w:p>
    <w:p w:rsidR="00D76E0A" w:rsidRPr="00D76E0A" w:rsidRDefault="00D76E0A" w:rsidP="00D76E0A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обеспечение профилактики асоциального поведения учащихся.</w:t>
      </w:r>
    </w:p>
    <w:p w:rsidR="00D76E0A" w:rsidRPr="00D76E0A" w:rsidRDefault="00D76E0A" w:rsidP="00D76E0A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Освоение содержания учебной дисциплины «Безопасность жизнедеятельности», обеспечивает достижение студентами следующих результатов: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Личностных</w:t>
      </w: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: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 xml:space="preserve">- готовность к служению Отечеству, его защите; 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 xml:space="preserve">- исключение из своей жизни вредных привычек (курения, пьянства и т. д.); 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lang w:eastAsia="en-US"/>
        </w:rPr>
        <w:t>- освоение приемов действий в опасных и чрезвычайных ситуациях природного, техногенного и социального характера;</w:t>
      </w:r>
    </w:p>
    <w:p w:rsidR="00D76E0A" w:rsidRPr="00D76E0A" w:rsidRDefault="00D76E0A" w:rsidP="00D76E0A">
      <w:pPr>
        <w:jc w:val="both"/>
        <w:rPr>
          <w:rFonts w:eastAsia="Calibri"/>
          <w:color w:val="000000" w:themeColor="text1"/>
          <w:sz w:val="28"/>
          <w:szCs w:val="28"/>
          <w:u w:val="single"/>
          <w:lang w:eastAsia="en-US"/>
        </w:rPr>
      </w:pPr>
      <w:proofErr w:type="spellStart"/>
      <w:r w:rsidRPr="00D76E0A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Метапредметных</w:t>
      </w:r>
      <w:proofErr w:type="spellEnd"/>
      <w:r w:rsidRPr="00D76E0A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: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обобщать и сравнивать последствия опасных и чрезвычайных ситуаций;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lastRenderedPageBreak/>
        <w:t>- 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развитие умения применять полученные теоретические знания на практике: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 xml:space="preserve">- формирование установки на здоровый образ жизни; 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proofErr w:type="gramStart"/>
      <w:r w:rsidRPr="00D76E0A">
        <w:rPr>
          <w:rFonts w:eastAsia="Calibri"/>
          <w:color w:val="040404"/>
          <w:sz w:val="28"/>
          <w:szCs w:val="28"/>
          <w:lang w:eastAsia="en-US"/>
        </w:rPr>
        <w:t>- развитие необходимых физических качеств: выносливости, силы, ловкости,  гибкости, скоростных качеств, достаточных для того, чтобы выдерживать</w:t>
      </w:r>
      <w:proofErr w:type="gramEnd"/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40404"/>
          <w:sz w:val="28"/>
          <w:szCs w:val="28"/>
          <w:lang w:eastAsia="en-US"/>
        </w:rPr>
        <w:t>- необходимые умственные и физические нагрузки;</w:t>
      </w:r>
    </w:p>
    <w:p w:rsidR="00D76E0A" w:rsidRPr="00D76E0A" w:rsidRDefault="00D76E0A" w:rsidP="00D76E0A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76E0A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Предметные результаты</w:t>
      </w:r>
      <w:r w:rsidRPr="00D76E0A">
        <w:rPr>
          <w:rFonts w:eastAsia="Calibri"/>
          <w:color w:val="040404"/>
          <w:sz w:val="28"/>
          <w:szCs w:val="28"/>
          <w:lang w:eastAsia="en-US"/>
        </w:rPr>
        <w:t xml:space="preserve"> освоения учебной дисциплины  "Безопасность и жизнедеятельности" отражают: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 xml:space="preserve">- </w:t>
      </w:r>
      <w:proofErr w:type="spellStart"/>
      <w:r w:rsidRPr="00D76E0A">
        <w:rPr>
          <w:sz w:val="28"/>
          <w:szCs w:val="28"/>
        </w:rPr>
        <w:t>сформированность</w:t>
      </w:r>
      <w:proofErr w:type="spellEnd"/>
      <w:r w:rsidRPr="00D76E0A">
        <w:rPr>
          <w:sz w:val="28"/>
          <w:szCs w:val="28"/>
        </w:rPr>
        <w:t xml:space="preserve"> представлений о культуре безопасности жизнедеятельности, в том числе о культуре экологической безопасности как жизненно важной </w:t>
      </w:r>
      <w:proofErr w:type="spellStart"/>
      <w:r w:rsidRPr="00D76E0A">
        <w:rPr>
          <w:sz w:val="28"/>
          <w:szCs w:val="28"/>
        </w:rPr>
        <w:t>социальнравственной</w:t>
      </w:r>
      <w:proofErr w:type="spellEnd"/>
      <w:r w:rsidRPr="00D76E0A">
        <w:rPr>
          <w:sz w:val="28"/>
          <w:szCs w:val="28"/>
        </w:rPr>
        <w:t xml:space="preserve"> позиции личности, а также средстве, повышающем защищенность личности, общества и государства от внешних </w:t>
      </w:r>
      <w:proofErr w:type="spellStart"/>
      <w:r w:rsidRPr="00D76E0A">
        <w:rPr>
          <w:sz w:val="28"/>
          <w:szCs w:val="28"/>
        </w:rPr>
        <w:t>ивнутренних</w:t>
      </w:r>
      <w:proofErr w:type="spellEnd"/>
      <w:r w:rsidRPr="00D76E0A">
        <w:rPr>
          <w:sz w:val="28"/>
          <w:szCs w:val="28"/>
        </w:rPr>
        <w:t xml:space="preserve"> угроз, включая отрицательное влияние человеческого фактора;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 xml:space="preserve">- </w:t>
      </w:r>
      <w:proofErr w:type="spellStart"/>
      <w:r w:rsidRPr="00D76E0A">
        <w:rPr>
          <w:sz w:val="28"/>
          <w:szCs w:val="28"/>
        </w:rPr>
        <w:t>сформированность</w:t>
      </w:r>
      <w:proofErr w:type="spellEnd"/>
      <w:r w:rsidRPr="00D76E0A">
        <w:rPr>
          <w:sz w:val="28"/>
          <w:szCs w:val="28"/>
        </w:rPr>
        <w:t xml:space="preserve"> представлений о необходимости отрицания экстремизма,  терроризма, других действий противоправного характера, а также асоциального поведения;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 xml:space="preserve">- </w:t>
      </w:r>
      <w:proofErr w:type="spellStart"/>
      <w:r w:rsidRPr="00D76E0A">
        <w:rPr>
          <w:sz w:val="28"/>
          <w:szCs w:val="28"/>
        </w:rPr>
        <w:t>сформированность</w:t>
      </w:r>
      <w:proofErr w:type="spellEnd"/>
      <w:r w:rsidRPr="00D76E0A">
        <w:rPr>
          <w:sz w:val="28"/>
          <w:szCs w:val="28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lastRenderedPageBreak/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 xml:space="preserve">- освоение знания факторов, пагубно влияющих на здоровье человека; 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формирование умения предвидеть возникновение опасных и чрезвычайных  ситуаций по характерным для них признакам, а также использовать различные информационные источники;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</w:t>
      </w:r>
    </w:p>
    <w:p w:rsidR="00D76E0A" w:rsidRPr="00D76E0A" w:rsidRDefault="00D76E0A" w:rsidP="00D76E0A">
      <w:pPr>
        <w:rPr>
          <w:sz w:val="28"/>
          <w:szCs w:val="28"/>
        </w:rPr>
      </w:pPr>
      <w:r w:rsidRPr="00D76E0A">
        <w:rPr>
          <w:sz w:val="28"/>
          <w:szCs w:val="28"/>
        </w:rPr>
        <w:t>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>- освоение знания основных видов военно-профессиональной деятельности,  особенностей прохождения военной службы по призыву и контракту, уволь-</w:t>
      </w:r>
    </w:p>
    <w:p w:rsidR="00D76E0A" w:rsidRPr="00D76E0A" w:rsidRDefault="00D76E0A" w:rsidP="00D76E0A">
      <w:pPr>
        <w:rPr>
          <w:sz w:val="28"/>
          <w:szCs w:val="28"/>
        </w:rPr>
      </w:pPr>
      <w:r w:rsidRPr="00D76E0A">
        <w:rPr>
          <w:sz w:val="28"/>
          <w:szCs w:val="28"/>
        </w:rPr>
        <w:t>нения с военной службы и пребывания в запасе;</w:t>
      </w:r>
    </w:p>
    <w:p w:rsidR="00D76E0A" w:rsidRPr="00D76E0A" w:rsidRDefault="00D76E0A" w:rsidP="00D76E0A">
      <w:pPr>
        <w:numPr>
          <w:ilvl w:val="1"/>
          <w:numId w:val="12"/>
        </w:numPr>
        <w:spacing w:after="200" w:line="276" w:lineRule="auto"/>
        <w:rPr>
          <w:sz w:val="28"/>
          <w:szCs w:val="28"/>
        </w:rPr>
      </w:pPr>
      <w:r w:rsidRPr="00D76E0A">
        <w:rPr>
          <w:sz w:val="28"/>
          <w:szCs w:val="28"/>
        </w:rPr>
        <w:t xml:space="preserve">- владение основами медицинских знаний и оказания первой помощи пострадавшим при неотложных состояниях (травмах, отравлениях и </w:t>
      </w:r>
      <w:proofErr w:type="spellStart"/>
      <w:r w:rsidRPr="00D76E0A">
        <w:rPr>
          <w:sz w:val="28"/>
          <w:szCs w:val="28"/>
        </w:rPr>
        <w:t>различныхвидах</w:t>
      </w:r>
      <w:proofErr w:type="spellEnd"/>
      <w:r w:rsidRPr="00D76E0A">
        <w:rPr>
          <w:sz w:val="28"/>
          <w:szCs w:val="28"/>
        </w:rPr>
        <w:t xml:space="preserve"> поражений), включая знания </w:t>
      </w:r>
      <w:proofErr w:type="gramStart"/>
      <w:r w:rsidRPr="00D76E0A">
        <w:rPr>
          <w:sz w:val="28"/>
          <w:szCs w:val="28"/>
        </w:rPr>
        <w:t>об</w:t>
      </w:r>
      <w:proofErr w:type="gramEnd"/>
      <w:r w:rsidRPr="00D76E0A">
        <w:rPr>
          <w:sz w:val="28"/>
          <w:szCs w:val="28"/>
        </w:rPr>
        <w:t xml:space="preserve"> </w:t>
      </w:r>
      <w:proofErr w:type="gramStart"/>
      <w:r w:rsidRPr="00D76E0A">
        <w:rPr>
          <w:sz w:val="28"/>
          <w:szCs w:val="28"/>
        </w:rPr>
        <w:t>основных</w:t>
      </w:r>
      <w:proofErr w:type="gramEnd"/>
      <w:r w:rsidRPr="00D76E0A">
        <w:rPr>
          <w:sz w:val="28"/>
          <w:szCs w:val="28"/>
        </w:rPr>
        <w:t xml:space="preserve"> инфекционных </w:t>
      </w:r>
      <w:proofErr w:type="spellStart"/>
      <w:r w:rsidRPr="00D76E0A">
        <w:rPr>
          <w:sz w:val="28"/>
          <w:szCs w:val="28"/>
        </w:rPr>
        <w:t>заболеванияхи</w:t>
      </w:r>
      <w:proofErr w:type="spellEnd"/>
      <w:r w:rsidRPr="00D76E0A">
        <w:rPr>
          <w:sz w:val="28"/>
          <w:szCs w:val="28"/>
        </w:rPr>
        <w:t xml:space="preserve"> их профилактике;</w:t>
      </w:r>
    </w:p>
    <w:p w:rsidR="00D76E0A" w:rsidRPr="00D76E0A" w:rsidRDefault="00D76E0A" w:rsidP="00D76E0A">
      <w:pPr>
        <w:ind w:firstLine="426"/>
        <w:rPr>
          <w:sz w:val="28"/>
          <w:szCs w:val="28"/>
        </w:rPr>
      </w:pPr>
    </w:p>
    <w:p w:rsidR="00D76E0A" w:rsidRPr="00D76E0A" w:rsidRDefault="00D76E0A" w:rsidP="00D76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9668F5" w:rsidRDefault="009668F5" w:rsidP="00D76E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  105   часа, в том числе: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70  часов;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 35   часа.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4"/>
      </w:tblGrid>
      <w:tr w:rsidR="009668F5" w:rsidTr="00D76E0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9668F5" w:rsidTr="00D76E0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105</w:t>
            </w: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35</w:t>
            </w: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68F5" w:rsidTr="00D76E0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D76E0A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color w:val="FF0000"/>
                <w:sz w:val="28"/>
                <w:szCs w:val="28"/>
              </w:rPr>
              <w:t xml:space="preserve">тематика </w:t>
            </w:r>
            <w:r>
              <w:rPr>
                <w:sz w:val="28"/>
                <w:szCs w:val="28"/>
              </w:rPr>
              <w:t xml:space="preserve">внеаудиторной самостоятельной работы, </w:t>
            </w:r>
            <w:r>
              <w:rPr>
                <w:color w:val="FF0000"/>
                <w:sz w:val="28"/>
                <w:szCs w:val="28"/>
              </w:rPr>
              <w:t>реферат, расчетно-графическая работа и т.д.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68F5" w:rsidRDefault="009668F5" w:rsidP="00D76E0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668F5" w:rsidTr="00D76E0A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68F5" w:rsidRDefault="009668F5" w:rsidP="00F33361">
            <w:pPr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F33361">
              <w:rPr>
                <w:i/>
                <w:iCs/>
                <w:sz w:val="28"/>
                <w:szCs w:val="28"/>
              </w:rPr>
              <w:t xml:space="preserve"> в форме  </w:t>
            </w:r>
            <w:r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668F5" w:rsidRDefault="009668F5" w:rsidP="009668F5">
      <w:pPr>
        <w:sectPr w:rsidR="009668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8"/>
        <w:gridCol w:w="8259"/>
        <w:gridCol w:w="1353"/>
        <w:gridCol w:w="1370"/>
      </w:tblGrid>
      <w:tr w:rsidR="009668F5" w:rsidTr="00D76E0A">
        <w:trPr>
          <w:trHeight w:val="65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9668F5" w:rsidTr="00D76E0A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9668F5" w:rsidTr="00D76E0A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Часть 1 . Раздел 1. 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Ситуации, связанные с выбросом ядовитых веществ.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668F5" w:rsidTr="00D76E0A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Введение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Объекты, на которых находятся химически опасные вещества.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668F5" w:rsidTr="00D76E0A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1.1. </w:t>
            </w:r>
            <w:r>
              <w:rPr>
                <w:sz w:val="28"/>
                <w:szCs w:val="28"/>
              </w:rPr>
              <w:t>Опасные и чрезвычайные ситуации, связанные с выбросом ядовитых веществ.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Краткая характеристика сильнодействующих ядовитых веществ.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Способы защиты населения и неотложная помощь.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 </w:t>
            </w:r>
            <w:r>
              <w:rPr>
                <w:bCs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  <w:szCs w:val="28"/>
              </w:rPr>
              <w:t>Опасные и чрезвычайные ситуации, связанные с выбросом ядовитых веществ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Современные средства массового поражения и их поражающие факторы.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Ядерное оружие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Химическое оружие.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Бактериологическое (биологическое) оружие.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Защита населения от оружия массового поражения.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самостоятельная работа по теме «</w:t>
            </w:r>
            <w:r>
              <w:rPr>
                <w:sz w:val="28"/>
                <w:szCs w:val="28"/>
              </w:rPr>
              <w:t xml:space="preserve">Современные средства </w:t>
            </w:r>
            <w:proofErr w:type="spellStart"/>
            <w:proofErr w:type="gramStart"/>
            <w:r>
              <w:rPr>
                <w:sz w:val="28"/>
                <w:szCs w:val="28"/>
              </w:rPr>
              <w:t>мас-сового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поражения и их поражающие факторы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Тема.1.3.Оповещение и информирование населения об опасностях и чрезвычайных ситуациях.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Оповещение об аварии, катастрофе и стихийном бедствии.</w:t>
            </w:r>
          </w:p>
          <w:p w:rsidR="009668F5" w:rsidRDefault="009668F5" w:rsidP="00D76E0A">
            <w:pPr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 Порядок действия населения при нахождении в учебном заве-</w:t>
            </w:r>
            <w:proofErr w:type="spellStart"/>
            <w:r>
              <w:rPr>
                <w:sz w:val="28"/>
                <w:szCs w:val="28"/>
              </w:rPr>
              <w:t>дении</w:t>
            </w:r>
            <w:proofErr w:type="spellEnd"/>
            <w:r>
              <w:rPr>
                <w:sz w:val="28"/>
                <w:szCs w:val="28"/>
              </w:rPr>
              <w:t>, дома, на улице, в транспорте.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3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Pr="004244E6" w:rsidRDefault="009668F5" w:rsidP="00D76E0A">
            <w:pPr>
              <w:rPr>
                <w:b/>
                <w:sz w:val="28"/>
                <w:szCs w:val="28"/>
              </w:rPr>
            </w:pPr>
            <w:r w:rsidRPr="004244E6">
              <w:rPr>
                <w:b/>
                <w:sz w:val="28"/>
                <w:szCs w:val="28"/>
              </w:rPr>
              <w:t>Гражданская оборона составная часть обороноспособности страны.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668F5" w:rsidTr="00D76E0A">
        <w:trPr>
          <w:trHeight w:val="7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Тема.2.1 Гражданская оборона составная часть обороноспособности страны.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Единая государственная система предупреждения и ликвидации чрезвычайных ситуаций.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Необходимость создания РСЧС и её задачи.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Права и обязанности граждан в области чрезвычайных ситуаций.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668F5" w:rsidTr="00D76E0A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2.2. Содержание  и задачи гражданской обороны </w:t>
            </w:r>
            <w:r>
              <w:rPr>
                <w:sz w:val="28"/>
                <w:szCs w:val="28"/>
              </w:rPr>
              <w:lastRenderedPageBreak/>
              <w:t>объекта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   Основные понятия и задачи ГО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 Организация ГО в учебном заведении.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 План мероприятий и действия обучающихся.</w:t>
            </w:r>
          </w:p>
          <w:p w:rsidR="009668F5" w:rsidRDefault="009668F5" w:rsidP="00D76E0A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по темам Гражданская оборона составная часть обороноспособности страны</w:t>
            </w:r>
            <w:proofErr w:type="gramStart"/>
            <w:r>
              <w:rPr>
                <w:sz w:val="28"/>
                <w:szCs w:val="28"/>
              </w:rPr>
              <w:t xml:space="preserve">., </w:t>
            </w:r>
            <w:proofErr w:type="gramEnd"/>
            <w:r>
              <w:rPr>
                <w:sz w:val="28"/>
                <w:szCs w:val="28"/>
              </w:rPr>
              <w:t>Содержание  и задачи гражданской обороны объекта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2.3. Организация защиты населения от поражающих факторов чрезвычайных </w:t>
            </w:r>
            <w:proofErr w:type="gramStart"/>
            <w:r>
              <w:rPr>
                <w:sz w:val="28"/>
                <w:szCs w:val="28"/>
              </w:rPr>
              <w:t>ситу-</w:t>
            </w:r>
            <w:proofErr w:type="spellStart"/>
            <w:r>
              <w:rPr>
                <w:sz w:val="28"/>
                <w:szCs w:val="28"/>
              </w:rPr>
              <w:t>аций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мирного времени.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Вероятные чрезвычайные ситуации природного и техногенного характера для данного района.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Классификация защитных сооружений.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Противорадиационные укрытия.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Правила поведения в защитных сооружениях.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c>
          <w:tcPr>
            <w:tcW w:w="3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Тема.2.4.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Классификация и назначение средств индивидуальной защиты.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Состав и назначение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Классификация средств индивидуальной защиты.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F5" w:rsidRDefault="009668F5" w:rsidP="00D76E0A">
            <w:pPr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защиты органов дыхания.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proofErr w:type="spellStart"/>
            <w:r>
              <w:rPr>
                <w:sz w:val="28"/>
                <w:szCs w:val="28"/>
              </w:rPr>
              <w:t>Фильтрирующие</w:t>
            </w:r>
            <w:proofErr w:type="spellEnd"/>
            <w:r>
              <w:rPr>
                <w:sz w:val="28"/>
                <w:szCs w:val="28"/>
              </w:rPr>
              <w:t xml:space="preserve"> противогазы.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Другие средства защиты органов дыхания.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«Организация защиты </w:t>
            </w:r>
            <w:proofErr w:type="spellStart"/>
            <w:proofErr w:type="gramStart"/>
            <w:r>
              <w:rPr>
                <w:sz w:val="28"/>
                <w:szCs w:val="28"/>
              </w:rPr>
              <w:t>насе-ления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от поражающих факторов чрезвычайных ситуаций мирного времени», «Классификация и назначение средств </w:t>
            </w:r>
            <w:proofErr w:type="spellStart"/>
            <w:r>
              <w:rPr>
                <w:sz w:val="28"/>
                <w:szCs w:val="28"/>
              </w:rPr>
              <w:t>индивидуаль</w:t>
            </w:r>
            <w:proofErr w:type="spellEnd"/>
            <w:r>
              <w:rPr>
                <w:sz w:val="28"/>
                <w:szCs w:val="28"/>
              </w:rPr>
              <w:t xml:space="preserve">-ной защиты». 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ЛПЗ</w:t>
            </w:r>
            <w:proofErr w:type="gramStart"/>
            <w:r>
              <w:rPr>
                <w:sz w:val="28"/>
                <w:szCs w:val="28"/>
              </w:rPr>
              <w:t>«К</w:t>
            </w:r>
            <w:proofErr w:type="gramEnd"/>
            <w:r>
              <w:rPr>
                <w:sz w:val="28"/>
                <w:szCs w:val="28"/>
              </w:rPr>
              <w:t>лассификация</w:t>
            </w:r>
            <w:proofErr w:type="spellEnd"/>
            <w:r>
              <w:rPr>
                <w:sz w:val="28"/>
                <w:szCs w:val="28"/>
              </w:rPr>
              <w:t xml:space="preserve"> и назначение средств </w:t>
            </w:r>
            <w:proofErr w:type="spellStart"/>
            <w:r>
              <w:rPr>
                <w:sz w:val="28"/>
                <w:szCs w:val="28"/>
              </w:rPr>
              <w:t>индивидуаль</w:t>
            </w:r>
            <w:proofErr w:type="spellEnd"/>
            <w:r>
              <w:rPr>
                <w:sz w:val="28"/>
                <w:szCs w:val="28"/>
              </w:rPr>
              <w:t>-ной защиты».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9668F5" w:rsidTr="00D76E0A">
        <w:trPr>
          <w:trHeight w:val="274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b/>
                <w:bCs/>
                <w:sz w:val="28"/>
                <w:szCs w:val="28"/>
              </w:rPr>
            </w:pPr>
            <w:r w:rsidRPr="004244E6">
              <w:rPr>
                <w:b/>
                <w:sz w:val="28"/>
                <w:szCs w:val="28"/>
              </w:rPr>
              <w:t>Здоровый образ жизни и его составляющие.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rPr>
          <w:trHeight w:val="11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3.1.  Здоровье человека и профилактика заболевани</w:t>
            </w:r>
            <w:r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«Здоровый образ жизни и его составляющие».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Составляющие здоровья человека.</w:t>
            </w:r>
          </w:p>
          <w:p w:rsidR="009668F5" w:rsidRDefault="009668F5" w:rsidP="00D76E0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  Режим труда и отдыха.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9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3.2. Значение двигательной активности и закаливания для здоровья организма.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Двигательная активность и здоровье человека.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Закаливание и профилактика заболеваний.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Биоритмы и здоровье человека.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«Здоровье человека и профилактика заболевани</w:t>
            </w:r>
            <w:r>
              <w:rPr>
                <w:b/>
                <w:sz w:val="28"/>
                <w:szCs w:val="28"/>
              </w:rPr>
              <w:t>и»,</w:t>
            </w:r>
            <w:r>
              <w:rPr>
                <w:sz w:val="28"/>
                <w:szCs w:val="28"/>
              </w:rPr>
              <w:t xml:space="preserve"> «Значение двигательной активности </w:t>
            </w:r>
            <w:r>
              <w:rPr>
                <w:sz w:val="28"/>
                <w:szCs w:val="28"/>
              </w:rPr>
              <w:lastRenderedPageBreak/>
              <w:t>и закаливания для здоровья организма».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13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3.3. Вредные привычки и их влияние на организм </w:t>
            </w:r>
            <w:proofErr w:type="gramStart"/>
            <w:r>
              <w:rPr>
                <w:sz w:val="28"/>
                <w:szCs w:val="28"/>
              </w:rPr>
              <w:t>чело-века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Факторы, разрушающие здоровье.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Никотиновая зависимость.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Пьянство и алкоголизм.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Наркомания и </w:t>
            </w:r>
            <w:proofErr w:type="spellStart"/>
            <w:r>
              <w:rPr>
                <w:sz w:val="28"/>
                <w:szCs w:val="28"/>
              </w:rPr>
              <w:t>таксикомания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7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3.4. Причины возникновения сердечной недостаточности.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Понятие и определение сердечной недостаточности.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Инсульт: причины возникновения.</w:t>
            </w:r>
          </w:p>
          <w:p w:rsidR="009668F5" w:rsidRDefault="009668F5" w:rsidP="00D76E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по теме</w:t>
            </w:r>
            <w:r>
              <w:rPr>
                <w:sz w:val="28"/>
                <w:szCs w:val="28"/>
              </w:rPr>
              <w:t xml:space="preserve"> «Здоровье человека и профилактика заболевани</w:t>
            </w:r>
            <w:r>
              <w:rPr>
                <w:b/>
                <w:sz w:val="28"/>
                <w:szCs w:val="28"/>
              </w:rPr>
              <w:t>и»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«Вредные привычки и их влияние на организм человека», «Причины возникновения сердечной недостаточности».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 «Причины возникновения сердечной недостаточности».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rPr>
          <w:trHeight w:val="6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</w:t>
            </w:r>
            <w:proofErr w:type="gramStart"/>
            <w:r>
              <w:rPr>
                <w:sz w:val="28"/>
                <w:szCs w:val="28"/>
                <w:lang w:val="en-US"/>
              </w:rPr>
              <w:t>II</w:t>
            </w:r>
            <w:proofErr w:type="gramEnd"/>
            <w:r>
              <w:rPr>
                <w:sz w:val="28"/>
                <w:szCs w:val="28"/>
              </w:rPr>
              <w:t>. Подготовка к военной службе.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rPr>
          <w:trHeight w:val="4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</w:t>
            </w:r>
            <w:r>
              <w:rPr>
                <w:sz w:val="28"/>
                <w:szCs w:val="28"/>
              </w:rPr>
              <w:t xml:space="preserve"> 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420"/>
                <w:tab w:val="center" w:pos="4021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  <w:t>Возникновение и развитие ВС России.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9668F5" w:rsidTr="00D76E0A">
        <w:trPr>
          <w:trHeight w:val="1156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4.1. История создания Вооруженных Сил России.</w:t>
            </w:r>
          </w:p>
          <w:p w:rsidR="009668F5" w:rsidRDefault="009668F5" w:rsidP="00D76E0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Понятие Родины.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Рождение регулярной армии.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Героические страницы Российской Армии.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Армия Советской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Роль Советской Армии в разгроме фашизма.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68F5" w:rsidTr="00D76E0A">
        <w:trPr>
          <w:trHeight w:val="15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4.2. Организационная структура Вооруженных Сил России.</w:t>
            </w:r>
          </w:p>
          <w:p w:rsidR="009668F5" w:rsidRDefault="009668F5" w:rsidP="00D76E0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Роль и задачи Российской Армии на современном этапе.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Структура и управление Вооружёнными Силами.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Виды Вооруженных Сил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Рода войск и другие силовые структуры.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Мотострелковое отделение.</w:t>
            </w:r>
          </w:p>
          <w:p w:rsidR="00CB53B9" w:rsidRPr="00CB53B9" w:rsidRDefault="009668F5" w:rsidP="00CB53B9">
            <w:pPr>
              <w:shd w:val="clear" w:color="auto" w:fill="FFFFFF"/>
              <w:spacing w:before="100" w:beforeAutospacing="1" w:after="100" w:afterAutospacing="1"/>
              <w:rPr>
                <w:rFonts w:ascii="Tahoma" w:hAnsi="Tahoma" w:cs="Tahoma"/>
                <w:color w:val="000000"/>
              </w:rPr>
            </w:pPr>
            <w:r>
              <w:rPr>
                <w:bCs/>
                <w:sz w:val="28"/>
                <w:szCs w:val="28"/>
              </w:rPr>
              <w:lastRenderedPageBreak/>
              <w:t>самостоятельная работа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="00CB53B9" w:rsidRPr="00CB53B9">
              <w:rPr>
                <w:rFonts w:ascii="Tahoma" w:hAnsi="Tahoma" w:cs="Tahoma"/>
                <w:color w:val="000000"/>
              </w:rPr>
              <w:t>:</w:t>
            </w:r>
            <w:proofErr w:type="gramEnd"/>
            <w:r w:rsidR="00CB53B9" w:rsidRPr="00CB53B9">
              <w:rPr>
                <w:rFonts w:ascii="Tahoma" w:hAnsi="Tahoma" w:cs="Tahoma"/>
                <w:color w:val="000000"/>
              </w:rPr>
              <w:t xml:space="preserve"> Реферат: Создание регулярной армии Петром -1; Великие победы русской армии под командованием А.В. Суворова, Румянцева, Д. Ушакова, Скобелева. Военная реформа Д.А. Милютина.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>
            <w:r>
              <w:t xml:space="preserve"> 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</w:tr>
      <w:tr w:rsidR="009668F5" w:rsidTr="00D76E0A">
        <w:trPr>
          <w:trHeight w:val="8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4.3. Функции и задачи Вооруженных Сил России в системе обеспечения </w:t>
            </w:r>
            <w:proofErr w:type="spellStart"/>
            <w:proofErr w:type="gramStart"/>
            <w:r>
              <w:rPr>
                <w:sz w:val="28"/>
                <w:szCs w:val="28"/>
              </w:rPr>
              <w:t>нацио-нальной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безопасности.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Роль Российской Армии в защите национальных интересов.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Угрозы  национальной безопасности.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Военная доктрина Российской Армии.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Реформирование армии и флота.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68F5" w:rsidTr="00D76E0A">
        <w:trPr>
          <w:trHeight w:val="21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4.4. Вооружение и боевая техника Российской Армии.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Ведущие образцы оружия Сухопутных войск.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Автомат Калашникова.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Принцип работы, уход и сбережение автомата.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Ручные гранаты и мины.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Современные танки и бронетранспортеры.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Зенитно-ракетные комплексы.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Самолеты и боевые корабли.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 по теме «</w:t>
            </w:r>
            <w:r>
              <w:rPr>
                <w:sz w:val="28"/>
                <w:szCs w:val="28"/>
              </w:rPr>
              <w:t>История создания Вооруженных Сил России»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«Функции и задачи </w:t>
            </w:r>
            <w:proofErr w:type="spellStart"/>
            <w:proofErr w:type="gramStart"/>
            <w:r>
              <w:rPr>
                <w:sz w:val="28"/>
                <w:szCs w:val="28"/>
              </w:rPr>
              <w:t>Воору-женных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Сил России в системе обеспечения национальной безопасности», «Вооружение и боевая техника Российской Армии».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>
            <w:r>
              <w:t xml:space="preserve">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68F5" w:rsidTr="00D76E0A">
        <w:trPr>
          <w:trHeight w:val="4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2.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Боевые традиции и символы воинской чести армии России.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4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5.1. Патриотизм и верность воинскому долгу.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 Содержание патриотизма.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Героизм татарстанцев в защите Отечества.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8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5.2. Памяти поколений – дни воинской славы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Дни воинской славы России – благодарная память потомков.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Значение их в памяти потомков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Формы увековечения памяти российских воинов.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Роль обучающихся в содержании могил и воинских захоронений.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«Патриотизм и верность </w:t>
            </w:r>
            <w:proofErr w:type="gramStart"/>
            <w:r>
              <w:rPr>
                <w:sz w:val="28"/>
                <w:szCs w:val="28"/>
              </w:rPr>
              <w:t>во-</w:t>
            </w:r>
            <w:proofErr w:type="spellStart"/>
            <w:r>
              <w:rPr>
                <w:sz w:val="28"/>
                <w:szCs w:val="28"/>
              </w:rPr>
              <w:t>инскому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долгу», «Памяти поколений – дни воинской славы России».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>
            <w:r>
              <w:t xml:space="preserve">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776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5.3. Дружба и войсковое товарищество – слагаемые победы.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Особенности воинского коллектива.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Дружба и воинское товарищество.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Роль взаимовыручки в бою и в решении повседневных задач.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4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5.4. Боевое Знамя – символ воинской чести, доблести и славы.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Положение о Знамени и защита его в бою.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Ритуал вручения.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Государственные символы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Флаг, герб и гимн Татарстана.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«Дружба и войсковое </w:t>
            </w:r>
            <w:proofErr w:type="spellStart"/>
            <w:proofErr w:type="gramStart"/>
            <w:r>
              <w:rPr>
                <w:sz w:val="28"/>
                <w:szCs w:val="28"/>
              </w:rPr>
              <w:t>това-рищество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– слагаемые победы», «Боевое Знамя – символ во-</w:t>
            </w:r>
            <w:proofErr w:type="spellStart"/>
            <w:r>
              <w:rPr>
                <w:sz w:val="28"/>
                <w:szCs w:val="28"/>
              </w:rPr>
              <w:t>инской</w:t>
            </w:r>
            <w:proofErr w:type="spellEnd"/>
            <w:r>
              <w:rPr>
                <w:sz w:val="28"/>
                <w:szCs w:val="28"/>
              </w:rPr>
              <w:t xml:space="preserve"> чести, доблести и славы».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>
            <w:r>
              <w:t xml:space="preserve">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388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5.5. Ордена – почетные награды и воинские отличия за заслуги в бою и воинской службе.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Возникновение наградной системы в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Награды за заслуги в бою.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Награды СССР и России за воинскую доблесть.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Кавалеры высоких российских наград.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4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 5.6. Ритуалы Вооруженных Сил России.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Содержание и значение Военной присяги.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Ритуал приведения к Военной присяге.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Праздничные дни видов и родов войск.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Порядок вручения вооружения и боевой техники.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Проводы военнослужащих, уволенных в запас и отставку.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«Ордена – почетные награды и </w:t>
            </w:r>
            <w:r>
              <w:rPr>
                <w:sz w:val="28"/>
                <w:szCs w:val="28"/>
              </w:rPr>
              <w:lastRenderedPageBreak/>
              <w:t>воинские отличия за заслуги в бою и воинской службе», «Ритуалы Вооруженных Сил России».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Pr="00C5444B" w:rsidRDefault="009668F5" w:rsidP="00D76E0A"/>
          <w:p w:rsidR="009668F5" w:rsidRPr="00C5444B" w:rsidRDefault="009668F5" w:rsidP="00D76E0A"/>
          <w:p w:rsidR="009668F5" w:rsidRPr="00C5444B" w:rsidRDefault="009668F5" w:rsidP="00D76E0A"/>
          <w:p w:rsidR="009668F5" w:rsidRDefault="009668F5" w:rsidP="00D76E0A"/>
          <w:p w:rsidR="009668F5" w:rsidRPr="00C5444B" w:rsidRDefault="009668F5" w:rsidP="00D76E0A">
            <w:r>
              <w:t xml:space="preserve"> 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42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5.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Основы подготовки к военной службе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60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6.1. Размещение и быт военнослужащих.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Размещение военнослужащих, проходящих службу по призыву.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Содержание помещений.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Распорядок дня воинской части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Увольнение из расположения части.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6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6.2. Суточный наряд и его обязанности.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Назначение суточного наряда.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Состав суточного наряда и подготовка к службе.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Основные обязанности дневального по роте.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Порядок несения службы.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«Размещение и быт </w:t>
            </w:r>
            <w:proofErr w:type="gramStart"/>
            <w:r>
              <w:rPr>
                <w:sz w:val="28"/>
                <w:szCs w:val="28"/>
              </w:rPr>
              <w:t>военно-служащих</w:t>
            </w:r>
            <w:proofErr w:type="gramEnd"/>
            <w:r>
              <w:rPr>
                <w:sz w:val="28"/>
                <w:szCs w:val="28"/>
              </w:rPr>
              <w:t>», «Суточный наряд и его обязанности».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7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6.3. Организация караульной службы и обязанности часового.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Понятие караула и его назначение.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Виды караулов.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Часовой и его неприкосновенность.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обязанности часового.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74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6.4. Строй и его элементы.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понятия и элементы строя.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обязанности военнослужащего перед построением и в строю.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</w:rPr>
              <w:t>Хорош</w:t>
            </w:r>
            <w:proofErr w:type="gramEnd"/>
            <w:r>
              <w:rPr>
                <w:sz w:val="28"/>
                <w:szCs w:val="28"/>
              </w:rPr>
              <w:t xml:space="preserve"> в строю силен в бою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«Организация караульной службы и обязанности часового», «Строй и его элементы».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ЛПЗ  </w:t>
            </w:r>
            <w:proofErr w:type="gramStart"/>
            <w:r>
              <w:rPr>
                <w:sz w:val="28"/>
                <w:szCs w:val="28"/>
              </w:rPr>
              <w:t>Хорош</w:t>
            </w:r>
            <w:proofErr w:type="gramEnd"/>
            <w:r>
              <w:rPr>
                <w:sz w:val="28"/>
                <w:szCs w:val="28"/>
              </w:rPr>
              <w:t xml:space="preserve"> в строю силен в бою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</w:p>
          <w:p w:rsidR="009668F5" w:rsidRPr="005B0CD5" w:rsidRDefault="009668F5" w:rsidP="00D76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9668F5" w:rsidTr="00D76E0A">
        <w:trPr>
          <w:trHeight w:val="86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6.5. Основы стрельбы из стрелкового оружия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Разборка и сборка АКМ.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Подготовка к ведению огня и меры безопасности.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668F5" w:rsidRPr="005B0CD5" w:rsidRDefault="009668F5" w:rsidP="00D76E0A">
            <w:r>
              <w:t xml:space="preserve">       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1080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6.6. Действия солдата в бою</w:t>
            </w: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ЛПЗ:- Способы передвижения на поле боя.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Порядок их выполнения.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Выбор места для стрельбы.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Самоокапывание и маскировка.</w:t>
            </w:r>
          </w:p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Способы преодоления препятствий и заграждений.</w:t>
            </w:r>
          </w:p>
          <w:p w:rsidR="009668F5" w:rsidRDefault="009668F5" w:rsidP="00D76E0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самостоятельная работа по темам:</w:t>
            </w:r>
            <w:r>
              <w:rPr>
                <w:sz w:val="28"/>
                <w:szCs w:val="28"/>
              </w:rPr>
              <w:t xml:space="preserve">  Организация и порядок призыва граждан на военную службу и поступления на нее в добровольном порядке. Основные виды вооружения, военной </w:t>
            </w:r>
            <w:proofErr w:type="spellStart"/>
            <w:r>
              <w:rPr>
                <w:sz w:val="28"/>
                <w:szCs w:val="28"/>
              </w:rPr>
              <w:t>техникии</w:t>
            </w:r>
            <w:proofErr w:type="spellEnd"/>
            <w:r>
              <w:rPr>
                <w:sz w:val="28"/>
                <w:szCs w:val="28"/>
              </w:rPr>
              <w:t xml:space="preserve"> и специального </w:t>
            </w:r>
            <w:proofErr w:type="spellStart"/>
            <w:r>
              <w:rPr>
                <w:sz w:val="28"/>
                <w:szCs w:val="28"/>
              </w:rPr>
              <w:t>снаряжения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>остоящих</w:t>
            </w:r>
            <w:proofErr w:type="spellEnd"/>
            <w:r>
              <w:rPr>
                <w:sz w:val="28"/>
                <w:szCs w:val="28"/>
              </w:rPr>
              <w:t xml:space="preserve"> на вооружении воинских подразделении в </w:t>
            </w:r>
            <w:proofErr w:type="spellStart"/>
            <w:r>
              <w:rPr>
                <w:sz w:val="28"/>
                <w:szCs w:val="28"/>
              </w:rPr>
              <w:t>котороых</w:t>
            </w:r>
            <w:proofErr w:type="spellEnd"/>
            <w:r>
              <w:rPr>
                <w:sz w:val="28"/>
                <w:szCs w:val="28"/>
              </w:rPr>
              <w:t xml:space="preserve"> имеются военно-учетные специальности СПО.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668F5" w:rsidRDefault="009668F5" w:rsidP="00D76E0A"/>
          <w:p w:rsidR="009668F5" w:rsidRDefault="009668F5" w:rsidP="00D76E0A"/>
          <w:p w:rsidR="009668F5" w:rsidRDefault="009668F5" w:rsidP="00D76E0A"/>
          <w:p w:rsidR="009668F5" w:rsidRDefault="009668F5" w:rsidP="00D76E0A">
            <w:r>
              <w:t xml:space="preserve">         </w:t>
            </w:r>
          </w:p>
          <w:p w:rsidR="009668F5" w:rsidRDefault="009668F5" w:rsidP="00D76E0A"/>
          <w:p w:rsidR="009668F5" w:rsidRDefault="009668F5" w:rsidP="00D76E0A">
            <w:r>
              <w:t xml:space="preserve">         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668F5" w:rsidTr="00D76E0A">
        <w:trPr>
          <w:trHeight w:val="602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контроля </w:t>
            </w:r>
            <w:proofErr w:type="gramStart"/>
            <w:r>
              <w:rPr>
                <w:sz w:val="28"/>
                <w:szCs w:val="28"/>
              </w:rPr>
              <w:t>знании</w:t>
            </w:r>
            <w:proofErr w:type="gramEnd"/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F5" w:rsidRDefault="009668F5" w:rsidP="00D76E0A">
            <w:pPr>
              <w:jc w:val="both"/>
              <w:rPr>
                <w:sz w:val="20"/>
                <w:szCs w:val="20"/>
              </w:rPr>
            </w:pPr>
          </w:p>
          <w:p w:rsidR="009668F5" w:rsidRPr="00DA176D" w:rsidRDefault="009668F5" w:rsidP="00D76E0A">
            <w:pPr>
              <w:jc w:val="both"/>
              <w:rPr>
                <w:sz w:val="28"/>
                <w:szCs w:val="28"/>
              </w:rPr>
            </w:pPr>
            <w:proofErr w:type="spellStart"/>
            <w:r w:rsidRPr="00DA176D">
              <w:rPr>
                <w:sz w:val="28"/>
                <w:szCs w:val="28"/>
              </w:rPr>
              <w:t>Д.зачет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668F5" w:rsidRDefault="009668F5" w:rsidP="00D76E0A">
            <w:r>
              <w:t>70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68F5" w:rsidRDefault="009668F5" w:rsidP="00D76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9668F5" w:rsidRDefault="009668F5" w:rsidP="00966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9668F5" w:rsidRDefault="009668F5" w:rsidP="00966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9668F5" w:rsidRDefault="009668F5" w:rsidP="00966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9668F5" w:rsidRDefault="009668F5" w:rsidP="00966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9668F5" w:rsidRDefault="009668F5" w:rsidP="009668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64D9B" w:rsidRDefault="00664D9B" w:rsidP="009668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  <w:sz w:val="16"/>
          <w:szCs w:val="16"/>
        </w:rPr>
      </w:pPr>
    </w:p>
    <w:p w:rsidR="00664D9B" w:rsidRDefault="00664D9B" w:rsidP="00664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64D9B" w:rsidRDefault="00664D9B" w:rsidP="00664D9B">
      <w:pPr>
        <w:rPr>
          <w:b/>
        </w:rPr>
        <w:sectPr w:rsidR="00664D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lastRenderedPageBreak/>
        <w:t>2.1. Объём учебной дисциплины и виды учебной работы</w:t>
      </w:r>
    </w:p>
    <w:p w:rsidR="00747210" w:rsidRPr="00747210" w:rsidRDefault="00747210" w:rsidP="00747210">
      <w:pPr>
        <w:ind w:left="180"/>
        <w:jc w:val="center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>3. УСЛОВИЯ РЕАЛИЗАЦИИ УЧЕБНОЙ ДИСЦИПЛИНЫ</w:t>
      </w: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 xml:space="preserve">3.1. Требования к материально-техническому обеспечению 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ab/>
        <w:t>Для реализации  программы дисциплины имеется в наличии  учебный кабинет «Безопасности жизнедеятельности и охраны труда».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ab/>
      </w:r>
      <w:r w:rsidRPr="00747210">
        <w:rPr>
          <w:rFonts w:eastAsia="Calibri"/>
          <w:b/>
          <w:sz w:val="28"/>
          <w:szCs w:val="28"/>
          <w:lang w:eastAsia="en-US"/>
        </w:rPr>
        <w:t>Оборудование учебного кабинета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учебная мебель;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компьютерный стол;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шкаф (ящик) для хранения карт;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рабочее место учителя;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доска;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книжный шкаф.</w:t>
      </w:r>
    </w:p>
    <w:p w:rsidR="00747210" w:rsidRPr="00747210" w:rsidRDefault="00747210" w:rsidP="00747210">
      <w:pPr>
        <w:rPr>
          <w:sz w:val="28"/>
          <w:szCs w:val="28"/>
        </w:rPr>
      </w:pPr>
      <w:r w:rsidRPr="00747210">
        <w:rPr>
          <w:sz w:val="28"/>
          <w:szCs w:val="28"/>
        </w:rPr>
        <w:t>- обучающие стенды – 16</w:t>
      </w:r>
    </w:p>
    <w:p w:rsidR="00747210" w:rsidRPr="00747210" w:rsidRDefault="00747210" w:rsidP="00747210">
      <w:pPr>
        <w:rPr>
          <w:sz w:val="28"/>
          <w:szCs w:val="28"/>
        </w:rPr>
      </w:pPr>
      <w:r w:rsidRPr="00747210">
        <w:rPr>
          <w:sz w:val="28"/>
          <w:szCs w:val="28"/>
        </w:rPr>
        <w:t>- комплект плакатов– 16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-плащ ОЗК-1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-учебные муляжи гранат</w:t>
      </w:r>
      <w:proofErr w:type="gramStart"/>
      <w:r w:rsidRPr="00747210">
        <w:rPr>
          <w:sz w:val="28"/>
          <w:szCs w:val="28"/>
        </w:rPr>
        <w:t>:Ф</w:t>
      </w:r>
      <w:proofErr w:type="gramEnd"/>
      <w:r w:rsidRPr="00747210">
        <w:rPr>
          <w:sz w:val="28"/>
          <w:szCs w:val="28"/>
        </w:rPr>
        <w:t xml:space="preserve">-1,РГД-5, 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- учебные муляжи гильз АК-5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- противотанковая граната-5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-противогаз ГП-4У-1 шт.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 xml:space="preserve">- противогаз ГП-5-2 </w:t>
      </w:r>
      <w:proofErr w:type="spellStart"/>
      <w:proofErr w:type="gramStart"/>
      <w:r w:rsidRPr="00747210">
        <w:rPr>
          <w:sz w:val="28"/>
          <w:szCs w:val="28"/>
        </w:rPr>
        <w:t>шт</w:t>
      </w:r>
      <w:proofErr w:type="spellEnd"/>
      <w:proofErr w:type="gramEnd"/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ab/>
        <w:t>Технические средства обучения</w:t>
      </w:r>
    </w:p>
    <w:p w:rsidR="00747210" w:rsidRPr="00747210" w:rsidRDefault="00747210" w:rsidP="00747210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47210">
        <w:rPr>
          <w:sz w:val="28"/>
          <w:szCs w:val="28"/>
        </w:rPr>
        <w:t>компьютер;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>3.2. Учебно-методическое и информационное обеспечение дисциплины</w:t>
      </w:r>
    </w:p>
    <w:p w:rsidR="00747210" w:rsidRPr="00747210" w:rsidRDefault="00747210" w:rsidP="00747210">
      <w:pPr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>Основной источник: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Косолапова Н.В. Основы безопасности и жизнедеятельности (2015)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>Перечень учебных изданий:</w:t>
      </w:r>
    </w:p>
    <w:p w:rsidR="00747210" w:rsidRPr="00747210" w:rsidRDefault="00747210" w:rsidP="00747210">
      <w:pPr>
        <w:jc w:val="both"/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Общевойсковые уставы Вооруженных Сил РФ (ред. 2013 г.) — Ростов н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/Д</w:t>
      </w:r>
      <w:proofErr w:type="gramEnd"/>
      <w:r w:rsidRPr="00747210">
        <w:rPr>
          <w:rFonts w:eastAsia="Calibri"/>
          <w:sz w:val="28"/>
          <w:szCs w:val="28"/>
          <w:lang w:eastAsia="en-US"/>
        </w:rPr>
        <w:t>, 2013.</w:t>
      </w:r>
    </w:p>
    <w:p w:rsidR="00747210" w:rsidRPr="00747210" w:rsidRDefault="00747210" w:rsidP="00747210">
      <w:pPr>
        <w:jc w:val="both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Кобяков Ю.П. Физическая культура. Основы здорового образа жизни. — М., 2012</w:t>
      </w:r>
      <w:r w:rsidRPr="00747210">
        <w:rPr>
          <w:rFonts w:eastAsia="Calibri"/>
          <w:b/>
          <w:sz w:val="28"/>
          <w:szCs w:val="28"/>
          <w:lang w:eastAsia="en-US"/>
        </w:rPr>
        <w:t>.</w:t>
      </w:r>
    </w:p>
    <w:p w:rsidR="00747210" w:rsidRPr="00747210" w:rsidRDefault="00747210" w:rsidP="00747210">
      <w:pPr>
        <w:jc w:val="both"/>
        <w:rPr>
          <w:rFonts w:eastAsia="Calibri"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7210">
        <w:rPr>
          <w:rFonts w:eastAsia="Calibri"/>
          <w:b/>
          <w:sz w:val="28"/>
          <w:szCs w:val="28"/>
          <w:lang w:eastAsia="en-US"/>
        </w:rPr>
        <w:t>Дополнительные источники:</w:t>
      </w:r>
    </w:p>
    <w:p w:rsidR="00747210" w:rsidRPr="00747210" w:rsidRDefault="00747210" w:rsidP="0074721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47210">
        <w:rPr>
          <w:rFonts w:eastAsia="Calibri"/>
          <w:b/>
          <w:bCs/>
          <w:sz w:val="28"/>
          <w:szCs w:val="28"/>
          <w:lang w:eastAsia="en-US"/>
        </w:rPr>
        <w:t>Для преподавателей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Конституция Российской Федерации (принята всенародным голосованием 12.12.1993)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lastRenderedPageBreak/>
        <w:t>(с учетом поправок, внесенных федеральными конституционными законами РФ о поправках к Конституции РФ от 30.12.2008 № 6-ФКЗ, от 30.12.2008 № 7-ФКЗ) // СЗ РФ. 2009. № 4. — Ст. 445.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- Федеральный закон от 29.12.2012 № 273-ФЗ (в ред. федеральных законов от 07.05.2013</w:t>
      </w:r>
      <w:proofErr w:type="gramEnd"/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№ 99-ФЗ, от 07.06.2013 № 120-ФЗ, от 02.07.2013 № 170-ФЗ, от 23.07.2013 № 203-ФЗ,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от 25.11.2013 № 317-ФЗ, от 03.02.2014 № 11-ФЗ, от 03.02.2014 № 15-ФЗ, от 05.05.2014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№ 84-ФЗ, от 27.05.2014 № 135-ФЗ, от 04.06.2014 № 148-ФЗ, с изм., внесенными Федеральным законом от 04.06.2014 № 145-ФЗ) «Об образовании в Российской Федерации».</w:t>
      </w:r>
      <w:proofErr w:type="gramEnd"/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Приказ Министерства образования и науки РФ от 17.05.2012 № 413 «Об утверждении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федерального государственного образовательного стандарта среднего (полного) общего образования» (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зарегистрирован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в Минюсте РФ 07.06.2012 № 24480).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 xml:space="preserve">- Приказ Министерства образования и науки РФ от 29.12.2014 № 1645 «О внесении </w:t>
      </w:r>
      <w:proofErr w:type="gramStart"/>
      <w:r w:rsidRPr="00747210">
        <w:rPr>
          <w:rFonts w:eastAsia="Calibri"/>
          <w:sz w:val="28"/>
          <w:szCs w:val="28"/>
          <w:lang w:eastAsia="en-US"/>
        </w:rPr>
        <w:t xml:space="preserve">из </w:t>
      </w:r>
      <w:proofErr w:type="spellStart"/>
      <w:r w:rsidRPr="00747210">
        <w:rPr>
          <w:rFonts w:eastAsia="Calibri"/>
          <w:sz w:val="28"/>
          <w:szCs w:val="28"/>
          <w:lang w:eastAsia="en-US"/>
        </w:rPr>
        <w:t>менений</w:t>
      </w:r>
      <w:proofErr w:type="spellEnd"/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Письмо Департамента государственной политики в сфере подготовки рабочих кадров и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 xml:space="preserve">ДПО </w:t>
      </w:r>
      <w:proofErr w:type="spellStart"/>
      <w:r w:rsidRPr="00747210">
        <w:rPr>
          <w:rFonts w:eastAsia="Calibri"/>
          <w:sz w:val="28"/>
          <w:szCs w:val="28"/>
          <w:lang w:eastAsia="en-US"/>
        </w:rPr>
        <w:t>Минобрнауки</w:t>
      </w:r>
      <w:proofErr w:type="spellEnd"/>
      <w:r w:rsidRPr="00747210">
        <w:rPr>
          <w:rFonts w:eastAsia="Calibri"/>
          <w:sz w:val="28"/>
          <w:szCs w:val="28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- Гражданский кодекс РФ (Ч. 1) (утвержден Федеральным законом от 30.11.94 № 51-ФЗ (в ред. от 11.02.2013, с изм. и доп. от 01.03.2013) // СЗ РФ. — 1994. — № 32 (Ч. 1).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— Ст. 3301. Гражданский кодекс РФ (Ч. 2) (утвержден Федеральным законом от 26.01.96 № 14-ФЗ) (в ред. от 14.06.2012) // СЗ РФ. — 1996. — № 5 (Ч. 2). — Ст. 410.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Гражданский кодекс РФ (Ч. 3) (утвержден Федеральным законом от 26.11.01 № 146-ФЗ)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(в ред. от 05.06.2012) // СЗ РФ. — 2001. — № 49. — Ст. 4552.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Гражданский кодекс РФ (Ч. 4) (утвержден Федеральным законом от 18.12.06 № 230-ФЗ)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(в ред. от 08.12.2011) // СЗ РФ. — 2006. — № 52 (Ч. 1). — Ст. 5496.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lastRenderedPageBreak/>
        <w:t>- Уголовный кодекс Российской Федерации (утвержден Федеральным законом от 13.06.1996№ 63-ФЗ) (в ред. от 07.12.2011</w:t>
      </w:r>
      <w:proofErr w:type="gramStart"/>
      <w:r w:rsidRPr="00747210">
        <w:rPr>
          <w:rFonts w:eastAsia="Calibri"/>
          <w:sz w:val="28"/>
          <w:szCs w:val="28"/>
          <w:lang w:eastAsia="en-US"/>
        </w:rPr>
        <w:t xml:space="preserve"> ;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с изм. и доп., вступающими в силу с 05.04.2013) // СЗ РФ. —1996. — № 25. — Ст. 2954.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28.03.1998 № 53-ФЗ «О воинской обязанности и военной службе»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(в ред. от 04.03.2013, с изм. от 21.03.1013) // СЗ РФ. — 1998. — № 13. — Ст. 1475.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1994. — № 35. — Ст. 3648.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21.07.1997 № 116-ФЗ «О промышленной безопасности опасных производственных объектов» (в ред. от 04.03.2013) // СЗ РФ. — 1997. — № 30. — Ст. 3588.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25.07.2002 № 113-ФЗ «Об альтернативной гражданской службе»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(в ред. от 30.11.2011) // СЗ РФ. — 2002. — № 30. — Ст. 3030.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31.05.1996 № 61-ФЗ «Об обороне» (в ред. от 05.04.2013) // СЗ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РФ. — 1996. — № 23. — Ст. 2750.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- Федеральный закон от 10.01.2002 № 7-ФЗ «Об охране окружающей среды» (в ред. от</w:t>
      </w:r>
      <w:proofErr w:type="gramEnd"/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25.06.2012, с изм. от 05.03.2013) // СЗ РФ. — 2002. — № 2.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— Ст. 133.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Федеральный закон от 21.11.2011 № 323-ФЗ «Об основах охраны здоровья граждан в Российской Федерации» (в ред. от 25.06.2012) // СЗ РФ. — 2011. — N 48. — Ст. 6724.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Указ Президента РФ от 05.02.2010 № 146 «О Военной доктрине Российской Федерации» //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СЗ РФ. — 2010. — № 7. — Ст. 724.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2004. — № 2. — Ст. 121.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 xml:space="preserve">- 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</w:t>
      </w:r>
      <w:proofErr w:type="spellStart"/>
      <w:r w:rsidRPr="00747210">
        <w:rPr>
          <w:rFonts w:eastAsia="Calibri"/>
          <w:sz w:val="28"/>
          <w:szCs w:val="28"/>
          <w:lang w:eastAsia="en-US"/>
        </w:rPr>
        <w:t>нормативныхактов</w:t>
      </w:r>
      <w:proofErr w:type="spellEnd"/>
      <w:r w:rsidRPr="00747210">
        <w:rPr>
          <w:rFonts w:eastAsia="Calibri"/>
          <w:sz w:val="28"/>
          <w:szCs w:val="28"/>
          <w:lang w:eastAsia="en-US"/>
        </w:rPr>
        <w:t xml:space="preserve"> федеральных органов исполнительной власти. — 2011. — № 47.</w:t>
      </w:r>
      <w:proofErr w:type="gramEnd"/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Приказ Министерства здравоохранения и социального развития РФ от 04.05.2012 № 477н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«О</w:t>
      </w:r>
      <w:proofErr w:type="gramEnd"/>
      <w:r w:rsidRPr="00747210">
        <w:rPr>
          <w:rFonts w:eastAsia="Calibri"/>
          <w:sz w:val="28"/>
          <w:szCs w:val="28"/>
          <w:lang w:eastAsia="en-US"/>
        </w:rPr>
        <w:t>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</w:t>
      </w:r>
      <w:r w:rsidR="00810DAA">
        <w:rPr>
          <w:rFonts w:eastAsia="Calibri"/>
          <w:sz w:val="28"/>
          <w:szCs w:val="28"/>
          <w:lang w:eastAsia="en-US"/>
        </w:rPr>
        <w:t>ов исполнительной власти. — 2015</w:t>
      </w:r>
      <w:r w:rsidRPr="00747210">
        <w:rPr>
          <w:rFonts w:eastAsia="Calibri"/>
          <w:sz w:val="28"/>
          <w:szCs w:val="28"/>
          <w:lang w:eastAsia="en-US"/>
        </w:rPr>
        <w:t>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lastRenderedPageBreak/>
        <w:t>- Приказ министра обороны Российской Федерации и Министерства образования и науки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proofErr w:type="gramStart"/>
      <w:r w:rsidRPr="00747210">
        <w:rPr>
          <w:rFonts w:eastAsia="Calibri"/>
          <w:sz w:val="28"/>
          <w:szCs w:val="28"/>
          <w:lang w:eastAsia="en-US"/>
        </w:rPr>
        <w:t>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 № 16866).</w:t>
      </w:r>
      <w:proofErr w:type="gramEnd"/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 xml:space="preserve"> - Косолапова Н.В., Прокопенко Н.А., Побежимова Е.Л. Безопасность жизнедеятельности: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практикум: учеб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.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п</w:t>
      </w:r>
      <w:proofErr w:type="gramEnd"/>
      <w:r w:rsidRPr="00747210">
        <w:rPr>
          <w:rFonts w:eastAsia="Calibri"/>
          <w:sz w:val="28"/>
          <w:szCs w:val="28"/>
          <w:lang w:eastAsia="en-US"/>
        </w:rPr>
        <w:t>особие для учреждений нач. проф. образования. — М., 2013.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Митяев А. Книга будущих командиров. — М., 2010.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 xml:space="preserve">- Назарова Е.Н., </w:t>
      </w:r>
      <w:proofErr w:type="spellStart"/>
      <w:r w:rsidRPr="00747210">
        <w:rPr>
          <w:rFonts w:eastAsia="Calibri"/>
          <w:sz w:val="28"/>
          <w:szCs w:val="28"/>
          <w:lang w:eastAsia="en-US"/>
        </w:rPr>
        <w:t>Жилов</w:t>
      </w:r>
      <w:proofErr w:type="spellEnd"/>
      <w:r w:rsidRPr="00747210">
        <w:rPr>
          <w:rFonts w:eastAsia="Calibri"/>
          <w:sz w:val="28"/>
          <w:szCs w:val="28"/>
          <w:lang w:eastAsia="en-US"/>
        </w:rPr>
        <w:t xml:space="preserve"> Ю.Д. Основы медицинских знаний и здорового образа жизни: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 xml:space="preserve">учебник для студ. </w:t>
      </w:r>
      <w:proofErr w:type="spellStart"/>
      <w:r w:rsidRPr="00747210">
        <w:rPr>
          <w:rFonts w:eastAsia="Calibri"/>
          <w:sz w:val="28"/>
          <w:szCs w:val="28"/>
          <w:lang w:eastAsia="en-US"/>
        </w:rPr>
        <w:t>высш</w:t>
      </w:r>
      <w:proofErr w:type="spellEnd"/>
      <w:r w:rsidRPr="00747210">
        <w:rPr>
          <w:rFonts w:eastAsia="Calibri"/>
          <w:sz w:val="28"/>
          <w:szCs w:val="28"/>
          <w:lang w:eastAsia="en-US"/>
        </w:rPr>
        <w:t>. учеб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.</w:t>
      </w:r>
      <w:proofErr w:type="gramEnd"/>
      <w:r w:rsidRPr="0074721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47210">
        <w:rPr>
          <w:rFonts w:eastAsia="Calibri"/>
          <w:sz w:val="28"/>
          <w:szCs w:val="28"/>
          <w:lang w:eastAsia="en-US"/>
        </w:rPr>
        <w:t>з</w:t>
      </w:r>
      <w:proofErr w:type="gramEnd"/>
      <w:r w:rsidRPr="00747210">
        <w:rPr>
          <w:rFonts w:eastAsia="Calibri"/>
          <w:sz w:val="28"/>
          <w:szCs w:val="28"/>
          <w:lang w:eastAsia="en-US"/>
        </w:rPr>
        <w:t>аведений. — М., 2013.</w:t>
      </w:r>
    </w:p>
    <w:p w:rsidR="00747210" w:rsidRPr="00747210" w:rsidRDefault="00747210" w:rsidP="00747210">
      <w:pPr>
        <w:rPr>
          <w:rFonts w:eastAsia="Calibri"/>
          <w:sz w:val="28"/>
          <w:szCs w:val="28"/>
          <w:lang w:eastAsia="en-US"/>
        </w:rPr>
      </w:pPr>
      <w:r w:rsidRPr="00747210">
        <w:rPr>
          <w:rFonts w:eastAsia="Calibri"/>
          <w:sz w:val="28"/>
          <w:szCs w:val="28"/>
          <w:lang w:eastAsia="en-US"/>
        </w:rPr>
        <w:t>- Общевойсковые уставы Вооруженных Сил РФ (</w:t>
      </w:r>
      <w:r w:rsidR="00810DAA">
        <w:rPr>
          <w:rFonts w:eastAsia="Calibri"/>
          <w:sz w:val="28"/>
          <w:szCs w:val="28"/>
          <w:lang w:eastAsia="en-US"/>
        </w:rPr>
        <w:t>ред. 2013 г.) — Ростов н/Д, 2015</w:t>
      </w:r>
      <w:r w:rsidRPr="00747210">
        <w:rPr>
          <w:rFonts w:eastAsia="Calibri"/>
          <w:sz w:val="28"/>
          <w:szCs w:val="28"/>
          <w:lang w:eastAsia="en-US"/>
        </w:rPr>
        <w:t>.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rPr>
          <w:b/>
          <w:sz w:val="28"/>
          <w:szCs w:val="28"/>
        </w:rPr>
      </w:pP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center"/>
        <w:rPr>
          <w:b/>
          <w:sz w:val="28"/>
          <w:szCs w:val="28"/>
        </w:rPr>
      </w:pPr>
      <w:r w:rsidRPr="00747210">
        <w:rPr>
          <w:b/>
          <w:sz w:val="28"/>
          <w:szCs w:val="28"/>
        </w:rPr>
        <w:t>Словари (справочники)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747210">
        <w:rPr>
          <w:sz w:val="28"/>
          <w:szCs w:val="28"/>
        </w:rPr>
        <w:t>- Изотова М.А., Царева Т.Б. Полная энциклопедия орденов и медалей России. — М., 2008.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747210">
        <w:rPr>
          <w:sz w:val="28"/>
          <w:szCs w:val="28"/>
        </w:rPr>
        <w:t>- Ионина Н.А. 100 великих наград. — М., 2009.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747210">
        <w:rPr>
          <w:sz w:val="28"/>
          <w:szCs w:val="28"/>
        </w:rPr>
        <w:t>- Каменев А.И. Энциклопедия русского офицера. — М., 2008.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747210">
        <w:rPr>
          <w:sz w:val="28"/>
          <w:szCs w:val="28"/>
        </w:rPr>
        <w:t xml:space="preserve">- </w:t>
      </w:r>
      <w:proofErr w:type="spellStart"/>
      <w:r w:rsidRPr="00747210">
        <w:rPr>
          <w:sz w:val="28"/>
          <w:szCs w:val="28"/>
        </w:rPr>
        <w:t>Каторин</w:t>
      </w:r>
      <w:proofErr w:type="spellEnd"/>
      <w:r w:rsidRPr="00747210">
        <w:rPr>
          <w:sz w:val="28"/>
          <w:szCs w:val="28"/>
        </w:rPr>
        <w:t xml:space="preserve"> Ю.Ф. Танки: иллюстрированная энциклопедия. — М., 2011.</w:t>
      </w:r>
    </w:p>
    <w:p w:rsidR="00747210" w:rsidRPr="00747210" w:rsidRDefault="00747210" w:rsidP="00747210">
      <w:pPr>
        <w:autoSpaceDE w:val="0"/>
        <w:autoSpaceDN w:val="0"/>
        <w:adjustRightInd w:val="0"/>
        <w:spacing w:line="317" w:lineRule="exact"/>
        <w:jc w:val="both"/>
        <w:rPr>
          <w:sz w:val="28"/>
          <w:szCs w:val="28"/>
        </w:rPr>
      </w:pPr>
      <w:r w:rsidRPr="00747210">
        <w:rPr>
          <w:sz w:val="28"/>
          <w:szCs w:val="28"/>
        </w:rPr>
        <w:t xml:space="preserve">- </w:t>
      </w:r>
      <w:proofErr w:type="spellStart"/>
      <w:r w:rsidRPr="00747210">
        <w:rPr>
          <w:sz w:val="28"/>
          <w:szCs w:val="28"/>
        </w:rPr>
        <w:t>Лубченков</w:t>
      </w:r>
      <w:proofErr w:type="spellEnd"/>
      <w:r w:rsidRPr="00747210">
        <w:rPr>
          <w:sz w:val="28"/>
          <w:szCs w:val="28"/>
        </w:rPr>
        <w:t xml:space="preserve"> Ю.Н. Русские полководцы. — М., 2009.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7210" w:rsidRPr="00747210" w:rsidRDefault="00747210" w:rsidP="0074721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7210">
        <w:rPr>
          <w:b/>
          <w:sz w:val="28"/>
          <w:szCs w:val="28"/>
        </w:rPr>
        <w:t>Интернет-ресурсы</w:t>
      </w:r>
    </w:p>
    <w:p w:rsidR="00747210" w:rsidRPr="00747210" w:rsidRDefault="005B37A4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hyperlink r:id="rId14" w:history="1">
        <w:r w:rsidR="00747210" w:rsidRPr="00747210">
          <w:rPr>
            <w:sz w:val="28"/>
            <w:szCs w:val="28"/>
          </w:rPr>
          <w:t>http://www.mchs.gov.ru</w:t>
        </w:r>
      </w:hyperlink>
    </w:p>
    <w:p w:rsidR="00747210" w:rsidRPr="00747210" w:rsidRDefault="005B37A4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hyperlink r:id="rId15" w:history="1">
        <w:r w:rsidR="00747210" w:rsidRPr="00747210">
          <w:rPr>
            <w:sz w:val="28"/>
            <w:szCs w:val="28"/>
          </w:rPr>
          <w:t>http://ru.wikipedia.org</w:t>
        </w:r>
      </w:hyperlink>
    </w:p>
    <w:p w:rsidR="00747210" w:rsidRPr="00747210" w:rsidRDefault="00747210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http://www.school-obz.org</w:t>
      </w:r>
    </w:p>
    <w:p w:rsidR="00747210" w:rsidRPr="00747210" w:rsidRDefault="00747210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http://www.bezopasnost.edu66.ru</w:t>
      </w:r>
    </w:p>
    <w:p w:rsidR="00747210" w:rsidRPr="00747210" w:rsidRDefault="005B37A4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hyperlink r:id="rId16" w:history="1">
        <w:r w:rsidR="00747210" w:rsidRPr="00747210">
          <w:rPr>
            <w:sz w:val="28"/>
            <w:szCs w:val="28"/>
          </w:rPr>
          <w:t>http://kuhta.clan.su</w:t>
        </w:r>
      </w:hyperlink>
    </w:p>
    <w:p w:rsidR="00747210" w:rsidRPr="00747210" w:rsidRDefault="00747210" w:rsidP="00747210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sz w:val="28"/>
          <w:szCs w:val="28"/>
        </w:rPr>
        <w:t>http://www.napomosch.ru</w:t>
      </w:r>
    </w:p>
    <w:p w:rsidR="00747210" w:rsidRPr="00747210" w:rsidRDefault="00747210" w:rsidP="00747210">
      <w:pPr>
        <w:spacing w:after="200"/>
        <w:contextualSpacing/>
        <w:rPr>
          <w:rFonts w:eastAsia="Calibri"/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  <w:r w:rsidRPr="00747210">
        <w:rPr>
          <w:b/>
          <w:sz w:val="28"/>
          <w:szCs w:val="28"/>
          <w:lang w:eastAsia="en-US"/>
        </w:rPr>
        <w:t>3.3. Методические рекомендации по организации изучения дисциплины</w:t>
      </w:r>
    </w:p>
    <w:p w:rsidR="00747210" w:rsidRPr="00747210" w:rsidRDefault="00747210" w:rsidP="00747210">
      <w:pPr>
        <w:spacing w:after="200"/>
        <w:contextualSpacing/>
        <w:rPr>
          <w:b/>
          <w:sz w:val="28"/>
          <w:szCs w:val="28"/>
          <w:lang w:eastAsia="en-US"/>
        </w:rPr>
      </w:pPr>
    </w:p>
    <w:p w:rsidR="00747210" w:rsidRPr="00747210" w:rsidRDefault="00747210" w:rsidP="00747210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 w:rsidRPr="00747210">
        <w:rPr>
          <w:sz w:val="28"/>
          <w:szCs w:val="28"/>
          <w:lang w:eastAsia="en-US"/>
        </w:rPr>
        <w:tab/>
        <w:t xml:space="preserve">В целях реализации </w:t>
      </w:r>
      <w:proofErr w:type="spellStart"/>
      <w:r w:rsidRPr="00747210">
        <w:rPr>
          <w:sz w:val="28"/>
          <w:szCs w:val="28"/>
          <w:lang w:eastAsia="en-US"/>
        </w:rPr>
        <w:t>компетентностного</w:t>
      </w:r>
      <w:proofErr w:type="spellEnd"/>
      <w:r w:rsidRPr="00747210">
        <w:rPr>
          <w:sz w:val="28"/>
          <w:szCs w:val="28"/>
          <w:lang w:eastAsia="en-US"/>
        </w:rPr>
        <w:t xml:space="preserve"> подхода при преподавании дисциплины «</w:t>
      </w:r>
      <w:r w:rsidRPr="00747210">
        <w:rPr>
          <w:rFonts w:eastAsia="Calibri"/>
          <w:sz w:val="28"/>
          <w:szCs w:val="28"/>
          <w:lang w:eastAsia="en-US"/>
        </w:rPr>
        <w:t>Основы безопасности жизнедеятельности</w:t>
      </w:r>
      <w:r w:rsidRPr="00747210">
        <w:rPr>
          <w:sz w:val="28"/>
          <w:szCs w:val="28"/>
          <w:lang w:eastAsia="en-US"/>
        </w:rPr>
        <w:t xml:space="preserve">» используются </w:t>
      </w:r>
      <w:r w:rsidRPr="00747210">
        <w:rPr>
          <w:sz w:val="28"/>
          <w:szCs w:val="28"/>
          <w:lang w:eastAsia="en-US"/>
        </w:rPr>
        <w:lastRenderedPageBreak/>
        <w:t>современные образовательные технологии: информационные технологии (компьютерные презентации, тестирование), технологии развивающего обучения, технологии проблемного обучения (проблемное изложение, эвристическая беседа, исследовательский метод), технологии эвристического обучения (выполнение творческих проектов, игровые методики). В сочетании с внеаудиторной работой, для формирования и развития общих и профессиональных компетенций обучающихся применяются активные и интерактивные формы проведения занятий (групповая консультация, разбор конкретных ситуаций, групповая дискуссия, семинарские занятия).</w:t>
      </w:r>
    </w:p>
    <w:p w:rsidR="00747210" w:rsidRPr="00747210" w:rsidRDefault="00747210" w:rsidP="00747210">
      <w:pPr>
        <w:spacing w:after="200" w:line="276" w:lineRule="auto"/>
        <w:ind w:firstLine="708"/>
        <w:contextualSpacing/>
        <w:jc w:val="both"/>
        <w:rPr>
          <w:sz w:val="28"/>
          <w:szCs w:val="28"/>
          <w:lang w:eastAsia="en-US"/>
        </w:rPr>
      </w:pPr>
      <w:r w:rsidRPr="00747210">
        <w:rPr>
          <w:sz w:val="28"/>
          <w:szCs w:val="28"/>
          <w:lang w:eastAsia="en-US"/>
        </w:rPr>
        <w:t>Для проведения текущего контроля знаний  проводятся устные (индивидуальный и фронтальный) и письменные опросы (тестирование, контрольная работа, доклады).</w:t>
      </w:r>
    </w:p>
    <w:p w:rsidR="00747210" w:rsidRPr="00747210" w:rsidRDefault="00747210" w:rsidP="00747210">
      <w:pPr>
        <w:spacing w:after="200" w:line="276" w:lineRule="auto"/>
        <w:ind w:firstLine="708"/>
        <w:contextualSpacing/>
        <w:jc w:val="both"/>
        <w:rPr>
          <w:sz w:val="28"/>
          <w:szCs w:val="28"/>
          <w:lang w:eastAsia="en-US"/>
        </w:rPr>
      </w:pPr>
      <w:r w:rsidRPr="00747210">
        <w:rPr>
          <w:sz w:val="28"/>
          <w:szCs w:val="28"/>
          <w:lang w:eastAsia="en-US"/>
        </w:rPr>
        <w:t xml:space="preserve">Итоговый контроль проводится после завершения курса дисциплины в форме зачета     </w:t>
      </w:r>
      <w:r w:rsidRPr="00747210">
        <w:rPr>
          <w:sz w:val="28"/>
          <w:szCs w:val="28"/>
        </w:rPr>
        <w:br w:type="page"/>
      </w:r>
      <w:r w:rsidRPr="00747210">
        <w:rPr>
          <w:b/>
          <w:sz w:val="28"/>
          <w:szCs w:val="28"/>
        </w:rPr>
        <w:lastRenderedPageBreak/>
        <w:t>4. КОНТРОЛЬ И ОЦЕНКА РЕЗУЛЬТАТОВ ОСВОЕНИЯ ДИСЦИПЛИНЫ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  <w:r w:rsidRPr="00747210">
        <w:rPr>
          <w:b/>
          <w:sz w:val="28"/>
          <w:szCs w:val="28"/>
        </w:rPr>
        <w:t>«ОСНОВЫ БЕЗОПАСНОСТИ ЖИЗНЕДЕЯТЕЛЬНОСТИ»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47210">
        <w:rPr>
          <w:b/>
          <w:sz w:val="28"/>
          <w:szCs w:val="28"/>
        </w:rPr>
        <w:tab/>
        <w:t>Контроль и оценка</w:t>
      </w:r>
      <w:r w:rsidRPr="00747210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фронтального и индивидуального устного опросов, письменного опроса, просмотра и оценки докладов, компьютерных презентаций, а также выполнения </w:t>
      </w:r>
      <w:proofErr w:type="gramStart"/>
      <w:r w:rsidRPr="00747210">
        <w:rPr>
          <w:sz w:val="28"/>
          <w:szCs w:val="28"/>
        </w:rPr>
        <w:t>обучающимися</w:t>
      </w:r>
      <w:proofErr w:type="gramEnd"/>
      <w:r w:rsidRPr="00747210">
        <w:rPr>
          <w:sz w:val="28"/>
          <w:szCs w:val="28"/>
        </w:rPr>
        <w:t xml:space="preserve"> индивидуальных заданий проектов исследований.</w:t>
      </w:r>
    </w:p>
    <w:p w:rsidR="00747210" w:rsidRPr="00747210" w:rsidRDefault="00747210" w:rsidP="007472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3"/>
        <w:gridCol w:w="3421"/>
      </w:tblGrid>
      <w:tr w:rsidR="00747210" w:rsidRPr="00747210" w:rsidTr="00747210">
        <w:trPr>
          <w:trHeight w:val="889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jc w:val="center"/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b/>
                <w:lang w:eastAsia="en-US"/>
              </w:rPr>
              <w:t>Результаты обучения</w:t>
            </w:r>
          </w:p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47210">
              <w:rPr>
                <w:b/>
              </w:rPr>
              <w:t>(предметные результаты)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747210">
              <w:rPr>
                <w:b/>
                <w:iCs/>
              </w:rPr>
              <w:t>Формы и методы контроля и оценки</w:t>
            </w:r>
          </w:p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747210">
              <w:rPr>
                <w:b/>
                <w:iCs/>
              </w:rPr>
              <w:t>результатов  обучения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b/>
              </w:rPr>
            </w:pPr>
            <w:r w:rsidRPr="00747210">
              <w:rPr>
                <w:b/>
              </w:rPr>
              <w:t>В результате освоения дисциплины обучающийся должен продемонстрировать предметные результаты освоения учебной дисциплины "Основы безопасности жизнедеятельности":</w:t>
            </w:r>
          </w:p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 xml:space="preserve">- </w:t>
            </w:r>
            <w:proofErr w:type="spellStart"/>
            <w:r w:rsidRPr="00747210">
              <w:t>сформированность</w:t>
            </w:r>
            <w:proofErr w:type="spellEnd"/>
            <w:r w:rsidRPr="00747210">
      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знание основ государственной системы, российского законодательства, направленных на защиту населения от внешних и внутренних угроз;</w:t>
            </w:r>
          </w:p>
        </w:tc>
        <w:tc>
          <w:tcPr>
            <w:tcW w:w="3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опрос;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семинарские занятия.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proofErr w:type="spellStart"/>
            <w:r w:rsidRPr="00747210">
              <w:t>сформированность</w:t>
            </w:r>
            <w:proofErr w:type="spellEnd"/>
            <w:r w:rsidRPr="00747210"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</w:tc>
        <w:tc>
          <w:tcPr>
            <w:tcW w:w="3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 xml:space="preserve">- </w:t>
            </w:r>
            <w:proofErr w:type="spellStart"/>
            <w:r w:rsidRPr="00747210">
              <w:t>сформированность</w:t>
            </w:r>
            <w:proofErr w:type="spellEnd"/>
            <w:r w:rsidRPr="00747210">
      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знание распространенных опасных и чрезвычайных ситуаций природного, техногенного и социального характера;</w:t>
            </w:r>
          </w:p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знание факторов, пагубно влияющих на здоровье человека, исключение из своей жизни вредных привычек (курения, пьянства и т. д.);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6"/>
              </w:numPr>
              <w:tabs>
                <w:tab w:val="num" w:pos="644"/>
              </w:tabs>
              <w:autoSpaceDE w:val="0"/>
              <w:autoSpaceDN w:val="0"/>
              <w:adjustRightInd w:val="0"/>
              <w:ind w:left="644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опрос;</w:t>
            </w:r>
          </w:p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проверка и оценка докладов, рефератов, компьютерных презентаций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семинарское занятие.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 xml:space="preserve">- знание основ обороны государства и воинской службы: законодательство об обороне государства и воинской обязанности граждан; права и обязанности </w:t>
            </w:r>
            <w:r w:rsidRPr="00747210">
              <w:lastRenderedPageBreak/>
              <w:t>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lastRenderedPageBreak/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6"/>
              </w:numPr>
              <w:tabs>
                <w:tab w:val="num" w:pos="644"/>
              </w:tabs>
              <w:autoSpaceDE w:val="0"/>
              <w:autoSpaceDN w:val="0"/>
              <w:adjustRightInd w:val="0"/>
              <w:ind w:left="644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опрос;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lastRenderedPageBreak/>
              <w:t>-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семинарское занятие.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6"/>
              </w:numPr>
              <w:tabs>
                <w:tab w:val="num" w:pos="644"/>
              </w:tabs>
              <w:autoSpaceDE w:val="0"/>
              <w:autoSpaceDN w:val="0"/>
              <w:adjustRightInd w:val="0"/>
              <w:ind w:left="644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опрос;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spacing w:before="100" w:beforeAutospacing="1" w:after="100" w:afterAutospacing="1"/>
              <w:jc w:val="both"/>
            </w:pPr>
            <w:r w:rsidRPr="00747210">
              <w:t>- знание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проверка и оценка докладов, рефератов, компьютерных презентаций.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>семинарское занятие.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</w:pPr>
            <w:r w:rsidRPr="00747210">
              <w:t>-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747210">
              <w:rPr>
                <w:iCs/>
              </w:rPr>
              <w:t>Оперативный контроль: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устный фронтальный и индивидуальный опрос</w:t>
            </w:r>
          </w:p>
          <w:p w:rsidR="00747210" w:rsidRPr="00747210" w:rsidRDefault="00747210" w:rsidP="00747210">
            <w:pPr>
              <w:widowControl w:val="0"/>
              <w:numPr>
                <w:ilvl w:val="0"/>
                <w:numId w:val="9"/>
              </w:numPr>
              <w:tabs>
                <w:tab w:val="num" w:pos="502"/>
              </w:tabs>
              <w:autoSpaceDE w:val="0"/>
              <w:autoSpaceDN w:val="0"/>
              <w:adjustRightInd w:val="0"/>
              <w:ind w:left="502"/>
              <w:rPr>
                <w:iCs/>
              </w:rPr>
            </w:pPr>
            <w:r w:rsidRPr="00747210">
              <w:rPr>
                <w:iCs/>
              </w:rPr>
              <w:t>семинарское занятие.</w:t>
            </w:r>
          </w:p>
        </w:tc>
      </w:tr>
      <w:tr w:rsidR="00747210" w:rsidRPr="00747210" w:rsidTr="00747210"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autoSpaceDN w:val="0"/>
              <w:spacing w:before="60"/>
              <w:jc w:val="both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7210" w:rsidRPr="00747210" w:rsidRDefault="00747210" w:rsidP="00747210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747210">
              <w:rPr>
                <w:iCs/>
              </w:rPr>
              <w:t xml:space="preserve">Итоговый контроль –          </w:t>
            </w:r>
          </w:p>
        </w:tc>
      </w:tr>
    </w:tbl>
    <w:p w:rsidR="00747210" w:rsidRPr="00747210" w:rsidRDefault="00747210" w:rsidP="00747210">
      <w:pPr>
        <w:tabs>
          <w:tab w:val="left" w:pos="851"/>
          <w:tab w:val="left" w:pos="1134"/>
        </w:tabs>
        <w:autoSpaceDN w:val="0"/>
        <w:spacing w:before="100" w:beforeAutospacing="1" w:after="100" w:afterAutospacing="1"/>
        <w:jc w:val="both"/>
      </w:pPr>
    </w:p>
    <w:p w:rsidR="00747210" w:rsidRPr="00747210" w:rsidRDefault="00747210" w:rsidP="00747210">
      <w:pPr>
        <w:tabs>
          <w:tab w:val="left" w:pos="851"/>
          <w:tab w:val="left" w:pos="1134"/>
        </w:tabs>
        <w:contextualSpacing/>
        <w:jc w:val="both"/>
        <w:rPr>
          <w:sz w:val="28"/>
          <w:szCs w:val="28"/>
        </w:rPr>
        <w:sectPr w:rsidR="00747210" w:rsidRPr="00747210" w:rsidSect="00747210">
          <w:pgSz w:w="11907" w:h="16839" w:code="9"/>
          <w:pgMar w:top="1134" w:right="851" w:bottom="851" w:left="1701" w:header="284" w:footer="284" w:gutter="0"/>
          <w:pgNumType w:start="3"/>
          <w:cols w:space="60"/>
          <w:noEndnote/>
          <w:docGrid w:linePitch="326"/>
        </w:sectPr>
      </w:pPr>
    </w:p>
    <w:p w:rsidR="00747210" w:rsidRPr="00747210" w:rsidRDefault="00747210" w:rsidP="00747210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8"/>
        <w:rPr>
          <w:sz w:val="28"/>
          <w:szCs w:val="28"/>
          <w:lang w:eastAsia="ar-SA"/>
        </w:rPr>
      </w:pPr>
      <w:r w:rsidRPr="00747210">
        <w:rPr>
          <w:sz w:val="28"/>
          <w:szCs w:val="28"/>
          <w:lang w:eastAsia="ar-SA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747210">
        <w:rPr>
          <w:sz w:val="28"/>
          <w:szCs w:val="28"/>
          <w:lang w:eastAsia="ar-SA"/>
        </w:rPr>
        <w:t>сформированность</w:t>
      </w:r>
      <w:proofErr w:type="spellEnd"/>
      <w:r w:rsidRPr="00747210">
        <w:rPr>
          <w:sz w:val="28"/>
          <w:szCs w:val="28"/>
          <w:lang w:eastAsia="ar-SA"/>
        </w:rPr>
        <w:t xml:space="preserve"> предметных результатов, но и развитие личностных и </w:t>
      </w:r>
      <w:proofErr w:type="spellStart"/>
      <w:r w:rsidRPr="00747210">
        <w:rPr>
          <w:sz w:val="28"/>
          <w:szCs w:val="28"/>
          <w:lang w:eastAsia="ar-SA"/>
        </w:rPr>
        <w:t>метапредметных</w:t>
      </w:r>
      <w:proofErr w:type="spellEnd"/>
      <w:r w:rsidRPr="00747210">
        <w:rPr>
          <w:sz w:val="28"/>
          <w:szCs w:val="28"/>
          <w:lang w:eastAsia="ar-SA"/>
        </w:rPr>
        <w:t xml:space="preserve"> результатов обучения.</w:t>
      </w:r>
    </w:p>
    <w:p w:rsidR="00747210" w:rsidRPr="00747210" w:rsidRDefault="00747210" w:rsidP="00747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20"/>
        <w:jc w:val="both"/>
        <w:rPr>
          <w:sz w:val="28"/>
          <w:szCs w:val="28"/>
          <w:lang w:eastAsia="ar-SA"/>
        </w:rPr>
      </w:pPr>
    </w:p>
    <w:tbl>
      <w:tblPr>
        <w:tblW w:w="15442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778"/>
        <w:gridCol w:w="25"/>
        <w:gridCol w:w="6237"/>
        <w:gridCol w:w="3402"/>
      </w:tblGrid>
      <w:tr w:rsidR="00747210" w:rsidRPr="00747210" w:rsidTr="00747210"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747210">
              <w:rPr>
                <w:b/>
                <w:bCs/>
                <w:lang w:eastAsia="ar-SA"/>
              </w:rPr>
              <w:t xml:space="preserve">Результаты </w:t>
            </w:r>
          </w:p>
          <w:p w:rsidR="00747210" w:rsidRPr="00747210" w:rsidRDefault="00747210" w:rsidP="00747210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747210">
              <w:rPr>
                <w:b/>
                <w:bCs/>
                <w:lang w:eastAsia="ar-SA"/>
              </w:rPr>
              <w:t xml:space="preserve">(личностные и </w:t>
            </w:r>
            <w:proofErr w:type="spellStart"/>
            <w:r w:rsidRPr="00747210">
              <w:rPr>
                <w:b/>
                <w:bCs/>
                <w:lang w:eastAsia="ar-SA"/>
              </w:rPr>
              <w:t>метапредметные</w:t>
            </w:r>
            <w:proofErr w:type="spellEnd"/>
            <w:r w:rsidRPr="00747210">
              <w:rPr>
                <w:b/>
                <w:bCs/>
                <w:lang w:eastAsia="ar-SA"/>
              </w:rPr>
              <w:t xml:space="preserve">) 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47210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747210">
              <w:rPr>
                <w:b/>
                <w:lang w:eastAsia="ar-SA"/>
              </w:rPr>
              <w:t xml:space="preserve">Формы и методы контроля и оценки </w:t>
            </w:r>
          </w:p>
        </w:tc>
      </w:tr>
      <w:tr w:rsidR="00747210" w:rsidRPr="00747210" w:rsidTr="00747210">
        <w:trPr>
          <w:trHeight w:val="268"/>
        </w:trPr>
        <w:tc>
          <w:tcPr>
            <w:tcW w:w="1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rPr>
                <w:b/>
                <w:bCs/>
                <w:lang w:eastAsia="ar-SA"/>
              </w:rPr>
            </w:pPr>
            <w:r w:rsidRPr="00747210">
              <w:rPr>
                <w:b/>
                <w:bCs/>
                <w:lang w:eastAsia="ar-SA"/>
              </w:rPr>
              <w:t>Личностные результаты</w:t>
            </w:r>
          </w:p>
        </w:tc>
      </w:tr>
      <w:tr w:rsidR="00747210" w:rsidRPr="00747210" w:rsidTr="00747210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нравственное сознание и поведение на основе усвоения общечеловеческих ценностей;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проявление гражданственности, патриотизма;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знание истории своей страны;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демонстрация поведения, достойного гражданина РФ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47210" w:rsidRPr="00747210" w:rsidTr="00747210">
        <w:trPr>
          <w:trHeight w:val="637"/>
        </w:trPr>
        <w:tc>
          <w:tcPr>
            <w:tcW w:w="57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747210">
              <w:rPr>
                <w:rFonts w:eastAsia="Calibri"/>
                <w:lang w:eastAsia="en-US"/>
              </w:rPr>
              <w:t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готовность к служению Отечеству, его защите;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проявление активной жизненной позиции;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проявление уважения к национальным и культурным традициям народов РФ;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уважение общечеловеческих и демократических ценностей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демонстрация готовности к исполнению воинского долга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snapToGrid w:val="0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747210" w:rsidRPr="00747210" w:rsidRDefault="00747210" w:rsidP="00747210">
            <w:pPr>
              <w:suppressAutoHyphens/>
              <w:snapToGrid w:val="0"/>
              <w:rPr>
                <w:bCs/>
                <w:lang w:eastAsia="ar-SA"/>
              </w:rPr>
            </w:pPr>
          </w:p>
          <w:p w:rsidR="00747210" w:rsidRPr="00747210" w:rsidRDefault="00747210" w:rsidP="00747210">
            <w:pPr>
              <w:suppressAutoHyphens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Своевременность постановки на воинский учет</w:t>
            </w:r>
          </w:p>
          <w:p w:rsidR="00747210" w:rsidRPr="00747210" w:rsidRDefault="00747210" w:rsidP="00747210">
            <w:pPr>
              <w:suppressAutoHyphens/>
              <w:snapToGrid w:val="0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Проведение воинских сборов</w:t>
            </w:r>
          </w:p>
        </w:tc>
      </w:tr>
      <w:tr w:rsidR="00747210" w:rsidRPr="00747210" w:rsidTr="00747210">
        <w:trPr>
          <w:trHeight w:val="26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tabs>
                <w:tab w:val="left" w:pos="1159"/>
              </w:tabs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747210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747210">
              <w:rPr>
                <w:rFonts w:eastAsia="Calibri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747210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747210">
              <w:rPr>
                <w:rFonts w:eastAsia="Calibri"/>
                <w:lang w:eastAsia="en-US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 xml:space="preserve">- демонстрация </w:t>
            </w:r>
            <w:proofErr w:type="spellStart"/>
            <w:r w:rsidRPr="00747210">
              <w:rPr>
                <w:bCs/>
                <w:lang w:eastAsia="ar-SA"/>
              </w:rPr>
              <w:t>сформированности</w:t>
            </w:r>
            <w:proofErr w:type="spellEnd"/>
            <w:r w:rsidRPr="00747210">
              <w:rPr>
                <w:bCs/>
                <w:lang w:eastAsia="ar-SA"/>
              </w:rPr>
              <w:t xml:space="preserve"> мировоззрения, отвечающего современным реалиям;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проявление общественного сознания;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воспитанность и тактичность;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демонстрация готовности к самостоятельной, творческой деятельности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color w:val="FF0000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747210" w:rsidRPr="00747210" w:rsidTr="00747210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взаимодействие с обучающимися, преподавателями и мастерами в ходе обучения;</w:t>
            </w:r>
          </w:p>
          <w:p w:rsidR="00747210" w:rsidRPr="00747210" w:rsidRDefault="00747210" w:rsidP="00747210">
            <w:pPr>
              <w:suppressAutoHyphens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сотрудничество со сверстниками и преподавателями при выполнении различного рода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Успешное прохождение учебной практики.</w:t>
            </w:r>
          </w:p>
          <w:p w:rsidR="00747210" w:rsidRPr="00747210" w:rsidRDefault="00747210" w:rsidP="00747210">
            <w:pPr>
              <w:suppressAutoHyphens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Участие в коллективных мероприятиях, проводимых на различных уровнях</w:t>
            </w:r>
          </w:p>
        </w:tc>
      </w:tr>
      <w:tr w:rsidR="00747210" w:rsidRPr="00747210" w:rsidTr="00747210">
        <w:trPr>
          <w:trHeight w:val="864"/>
        </w:trPr>
        <w:tc>
          <w:tcPr>
            <w:tcW w:w="5778" w:type="dxa"/>
            <w:tcBorders>
              <w:top w:val="single" w:sz="4" w:space="0" w:color="auto"/>
              <w:left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6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демонстрация желания учиться;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сознательное отношение к продолжению образования в ВУЗе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snapToGrid w:val="0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747210" w:rsidRPr="00747210" w:rsidTr="00747210">
        <w:trPr>
          <w:trHeight w:val="406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lastRenderedPageBreak/>
              <w:t>-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6262" w:type="dxa"/>
            <w:gridSpan w:val="2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умение ценить прекрасное;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Творческие и исследовательские проекты</w:t>
            </w:r>
          </w:p>
          <w:p w:rsidR="00747210" w:rsidRPr="00747210" w:rsidRDefault="00747210" w:rsidP="00747210">
            <w:pPr>
              <w:rPr>
                <w:bCs/>
                <w:lang w:eastAsia="ar-SA"/>
              </w:rPr>
            </w:pPr>
            <w:proofErr w:type="gramStart"/>
            <w:r w:rsidRPr="00747210">
              <w:rPr>
                <w:bCs/>
                <w:lang w:eastAsia="ar-SA"/>
              </w:rPr>
              <w:t>Дизайн-проекты</w:t>
            </w:r>
            <w:proofErr w:type="gramEnd"/>
            <w:r w:rsidRPr="00747210">
              <w:rPr>
                <w:bCs/>
                <w:lang w:eastAsia="ar-SA"/>
              </w:rPr>
              <w:t xml:space="preserve"> по благоустройству</w:t>
            </w:r>
          </w:p>
        </w:tc>
      </w:tr>
      <w:tr w:rsidR="00747210" w:rsidRPr="00747210" w:rsidTr="00747210">
        <w:trPr>
          <w:trHeight w:val="264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готовность вести здоровый образ жизни;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занятия в спортивных секциях;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отказ от курения, употребления алкоголя;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забота о своём здоровье и здоровье окружающих;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оказание первой помощи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color w:val="FF0000"/>
                <w:lang w:eastAsia="ar-SA"/>
              </w:rPr>
            </w:pP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Спортивно-массовые мероприятия</w:t>
            </w:r>
          </w:p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Дни здоровья</w:t>
            </w:r>
          </w:p>
        </w:tc>
      </w:tr>
      <w:tr w:rsidR="00747210" w:rsidRPr="00747210" w:rsidTr="00747210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747210">
              <w:rPr>
                <w:rFonts w:eastAsia="Calibri"/>
                <w:lang w:eastAsia="en-US"/>
              </w:rPr>
      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 демонстрация интереса к будущей профессии;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-выбор и применение методов и способов решения профессиональных задач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suppressAutoHyphens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Занятия по специальным дисциплинам</w:t>
            </w:r>
          </w:p>
          <w:p w:rsidR="00747210" w:rsidRPr="00747210" w:rsidRDefault="00747210" w:rsidP="00747210">
            <w:pPr>
              <w:suppressAutoHyphens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Учебная практика</w:t>
            </w:r>
          </w:p>
          <w:p w:rsidR="00747210" w:rsidRPr="00747210" w:rsidRDefault="00747210" w:rsidP="00747210">
            <w:pPr>
              <w:suppressAutoHyphens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Творческие проекты</w:t>
            </w:r>
          </w:p>
        </w:tc>
      </w:tr>
      <w:tr w:rsidR="00747210" w:rsidRPr="00747210" w:rsidTr="00747210">
        <w:trPr>
          <w:trHeight w:val="637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747210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747210">
              <w:rPr>
                <w:rFonts w:eastAsia="Calibri"/>
                <w:lang w:eastAsia="en-US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экологическое мировоззрение;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знание основ рационального природопользования и охраны природы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Мероприятия по озеленению территории.</w:t>
            </w:r>
          </w:p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Экологические проекты</w:t>
            </w:r>
          </w:p>
        </w:tc>
      </w:tr>
      <w:tr w:rsidR="00747210" w:rsidRPr="00747210" w:rsidTr="00747210">
        <w:trPr>
          <w:trHeight w:val="356"/>
        </w:trPr>
        <w:tc>
          <w:tcPr>
            <w:tcW w:w="5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ответственное отношение к созданию семьи на основе осознанного принятия ценностей семейной жизни;</w:t>
            </w:r>
          </w:p>
        </w:tc>
        <w:tc>
          <w:tcPr>
            <w:tcW w:w="626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уважение к семейным ценностям;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 xml:space="preserve">- ответственное отношение к созданию семьи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Внеклассные мероприятия, посвящённые институту семьи.</w:t>
            </w:r>
          </w:p>
          <w:p w:rsidR="00747210" w:rsidRPr="00747210" w:rsidRDefault="00747210" w:rsidP="00747210">
            <w:pPr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Мероприятия, проводимые «Молодёжь+»</w:t>
            </w:r>
          </w:p>
        </w:tc>
      </w:tr>
      <w:tr w:rsidR="00747210" w:rsidRPr="00747210" w:rsidTr="00747210">
        <w:trPr>
          <w:trHeight w:val="323"/>
        </w:trPr>
        <w:tc>
          <w:tcPr>
            <w:tcW w:w="15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proofErr w:type="spellStart"/>
            <w:r w:rsidRPr="00747210">
              <w:rPr>
                <w:rFonts w:eastAsia="Calibri"/>
                <w:b/>
                <w:lang w:eastAsia="en-US"/>
              </w:rPr>
              <w:t>метапредметные</w:t>
            </w:r>
            <w:proofErr w:type="spellEnd"/>
            <w:r w:rsidRPr="00747210">
              <w:rPr>
                <w:rFonts w:eastAsia="Calibri"/>
                <w:b/>
                <w:lang w:eastAsia="en-US"/>
              </w:rPr>
              <w:t xml:space="preserve"> результаты</w:t>
            </w: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организация самостоятельных занятий в ходе изучения общеобразовательных дисциплин;</w:t>
            </w:r>
          </w:p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планировать собственную деятельность;</w:t>
            </w:r>
          </w:p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осуществление контроля и корректировки своей деятельности;</w:t>
            </w:r>
          </w:p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использование различных ресурсов для достижения поставленных целей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Контроль графика выполнения индивидуальной самостоятельной работы обучающегося; открытые защиты проектных работ</w:t>
            </w: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b/>
                <w:lang w:eastAsia="en-US"/>
              </w:rPr>
              <w:t xml:space="preserve">- </w:t>
            </w:r>
            <w:r w:rsidRPr="00747210">
              <w:rPr>
                <w:rFonts w:eastAsia="Calibri"/>
                <w:lang w:eastAsia="en-US"/>
              </w:rPr>
              <w:t>демонстрация коммуникативных способностей;</w:t>
            </w:r>
          </w:p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вести диалог, учитывая позицию других участников деятельности;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разрешить конфликтную ситуацию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 xml:space="preserve">Наблюдение за ролью </w:t>
            </w:r>
            <w:proofErr w:type="gramStart"/>
            <w:r w:rsidRPr="00747210">
              <w:rPr>
                <w:rFonts w:eastAsia="Calibri"/>
                <w:bCs/>
                <w:lang w:eastAsia="en-US"/>
              </w:rPr>
              <w:t>обучающегося</w:t>
            </w:r>
            <w:proofErr w:type="gramEnd"/>
            <w:r w:rsidRPr="00747210">
              <w:rPr>
                <w:rFonts w:eastAsia="Calibri"/>
                <w:bCs/>
                <w:lang w:eastAsia="en-US"/>
              </w:rPr>
              <w:t xml:space="preserve"> в группе; портфолио</w:t>
            </w: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b/>
                <w:lang w:eastAsia="en-US"/>
              </w:rPr>
              <w:t xml:space="preserve">- </w:t>
            </w:r>
            <w:r w:rsidRPr="00747210">
              <w:rPr>
                <w:rFonts w:eastAsia="Calibri"/>
                <w:lang w:eastAsia="en-US"/>
              </w:rPr>
              <w:t>демонстрация способностей к учебно-исследовательской и проектной деятельности;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использование различных методов решения практических задач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suppressAutoHyphens/>
              <w:ind w:left="39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Семинары</w:t>
            </w:r>
          </w:p>
          <w:p w:rsidR="00747210" w:rsidRPr="00747210" w:rsidRDefault="00747210" w:rsidP="00747210">
            <w:pPr>
              <w:suppressAutoHyphens/>
              <w:ind w:left="39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Учебно-практические конференции</w:t>
            </w:r>
          </w:p>
          <w:p w:rsidR="00747210" w:rsidRPr="00747210" w:rsidRDefault="00747210" w:rsidP="00747210">
            <w:pPr>
              <w:suppressAutoHyphens/>
              <w:ind w:left="39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 xml:space="preserve">Конкурсы </w:t>
            </w:r>
          </w:p>
          <w:p w:rsidR="00747210" w:rsidRPr="00747210" w:rsidRDefault="00747210" w:rsidP="00747210">
            <w:pPr>
              <w:suppressAutoHyphens/>
              <w:ind w:left="39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Олимпиады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lastRenderedPageBreak/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эффективный поиск необходимой информации;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использование различных источников информации, включая электронные;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>- демонстрация способности самостоятельно использовать необходимую информацию для выполнения поставленных учебных задач;</w:t>
            </w:r>
          </w:p>
          <w:p w:rsidR="00747210" w:rsidRPr="00747210" w:rsidRDefault="00747210" w:rsidP="00747210">
            <w:pPr>
              <w:suppressAutoHyphens/>
              <w:snapToGrid w:val="0"/>
              <w:jc w:val="both"/>
              <w:rPr>
                <w:bCs/>
                <w:lang w:eastAsia="ar-SA"/>
              </w:rPr>
            </w:pPr>
            <w:r w:rsidRPr="00747210">
              <w:rPr>
                <w:bCs/>
                <w:lang w:eastAsia="ar-SA"/>
              </w:rPr>
              <w:t xml:space="preserve">- соблюдение техники безопасности, </w:t>
            </w:r>
            <w:r w:rsidRPr="00747210">
              <w:rPr>
                <w:lang w:eastAsia="ar-SA"/>
              </w:rPr>
              <w:t>гигиены, ресурсосбережения, правовых и этических норм, норм информационной безопасности.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bCs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Подготовка рефератов, докладов, курсовое проектирование, использование электронных источников.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Наблюдение за навыками работы в глобальных, корпоративных и локальных информационных сетях</w:t>
            </w:r>
            <w:r w:rsidRPr="00747210">
              <w:rPr>
                <w:rFonts w:eastAsia="Calibri"/>
                <w:lang w:eastAsia="en-US"/>
              </w:rPr>
              <w:t>.</w:t>
            </w: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определять назначение и функции различных социальных институтов;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747210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747210">
              <w:rPr>
                <w:rFonts w:eastAsia="Calibri"/>
                <w:lang w:eastAsia="en-US"/>
              </w:rPr>
              <w:t xml:space="preserve"> представлений о различных социальных институтах и их функциях в обществе (институте </w:t>
            </w:r>
            <w:hyperlink r:id="rId17" w:tooltip="Семья" w:history="1">
              <w:r w:rsidRPr="00747210">
                <w:rPr>
                  <w:rFonts w:eastAsia="Calibri"/>
                  <w:lang w:eastAsia="en-US"/>
                </w:rPr>
                <w:t>семьи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18" w:tooltip="Образование" w:history="1">
              <w:r w:rsidRPr="00747210">
                <w:rPr>
                  <w:rFonts w:eastAsia="Calibri"/>
                  <w:lang w:eastAsia="en-US"/>
                </w:rPr>
                <w:t>образования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19" w:tooltip="Здравоохранение" w:history="1">
              <w:r w:rsidRPr="00747210">
                <w:rPr>
                  <w:rFonts w:eastAsia="Calibri"/>
                  <w:lang w:eastAsia="en-US"/>
                </w:rPr>
                <w:t>здравоохранения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20" w:tooltip="Государство" w:history="1">
              <w:r w:rsidRPr="00747210">
                <w:rPr>
                  <w:rFonts w:eastAsia="Calibri"/>
                  <w:lang w:eastAsia="en-US"/>
                </w:rPr>
                <w:t>государственной власти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21" w:tooltip="Парламентаризм" w:history="1">
              <w:r w:rsidRPr="00747210">
                <w:rPr>
                  <w:rFonts w:eastAsia="Calibri"/>
                  <w:lang w:eastAsia="en-US"/>
                </w:rPr>
                <w:t>парламентаризма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22" w:tooltip="Институте частная собственность (страница отсутствует)" w:history="1">
              <w:r w:rsidRPr="00747210">
                <w:rPr>
                  <w:rFonts w:eastAsia="Calibri"/>
                  <w:lang w:eastAsia="en-US"/>
                </w:rPr>
                <w:t>частной собственности</w:t>
              </w:r>
            </w:hyperlink>
            <w:r w:rsidRPr="00747210">
              <w:rPr>
                <w:rFonts w:eastAsia="Calibri"/>
                <w:lang w:eastAsia="en-US"/>
              </w:rPr>
              <w:t xml:space="preserve">, институте </w:t>
            </w:r>
            <w:hyperlink r:id="rId23" w:tooltip="Религия" w:history="1">
              <w:r w:rsidRPr="00747210">
                <w:rPr>
                  <w:rFonts w:eastAsia="Calibri"/>
                  <w:lang w:eastAsia="en-US"/>
                </w:rPr>
                <w:t>религии</w:t>
              </w:r>
            </w:hyperlink>
            <w:r w:rsidRPr="00747210">
              <w:rPr>
                <w:rFonts w:eastAsia="Calibri"/>
                <w:lang w:eastAsia="en-US"/>
              </w:rPr>
              <w:t xml:space="preserve"> и т. д.)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proofErr w:type="gramStart"/>
            <w:r w:rsidRPr="00747210">
              <w:rPr>
                <w:rFonts w:eastAsia="Calibri"/>
                <w:bCs/>
                <w:lang w:eastAsia="en-US"/>
              </w:rPr>
              <w:t>Деловые</w:t>
            </w:r>
            <w:proofErr w:type="gramEnd"/>
            <w:r w:rsidRPr="00747210">
              <w:rPr>
                <w:rFonts w:eastAsia="Calibri"/>
                <w:bCs/>
                <w:lang w:eastAsia="en-US"/>
              </w:rPr>
              <w:t xml:space="preserve"> игры-моделирование социальных и профессиональных ситуаций.</w:t>
            </w:r>
          </w:p>
        </w:tc>
      </w:tr>
      <w:tr w:rsidR="00747210" w:rsidRPr="00747210" w:rsidTr="00747210">
        <w:trPr>
          <w:trHeight w:val="800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демонстрация способности самостоятельно давать оценку ситуации и находить выход из неё;</w:t>
            </w:r>
          </w:p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 xml:space="preserve">- </w:t>
            </w:r>
            <w:r w:rsidRPr="00747210">
              <w:rPr>
                <w:rFonts w:eastAsia="Calibri"/>
                <w:bCs/>
                <w:lang w:eastAsia="en-US"/>
              </w:rPr>
              <w:t>самоанализ и коррекция результатов собственной работы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bCs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</w:t>
            </w:r>
          </w:p>
          <w:p w:rsidR="00747210" w:rsidRPr="00747210" w:rsidRDefault="00747210" w:rsidP="00747210">
            <w:pPr>
              <w:rPr>
                <w:rFonts w:eastAsia="Calibri"/>
                <w:b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программы</w:t>
            </w:r>
          </w:p>
        </w:tc>
      </w:tr>
      <w:tr w:rsidR="00747210" w:rsidRPr="00747210" w:rsidTr="00747210">
        <w:trPr>
          <w:trHeight w:val="984"/>
        </w:trPr>
        <w:tc>
          <w:tcPr>
            <w:tcW w:w="5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747210" w:rsidRPr="00747210" w:rsidRDefault="00747210" w:rsidP="00747210">
            <w:pPr>
              <w:jc w:val="both"/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lang w:eastAsia="en-US"/>
              </w:rPr>
              <w:t>- умение оценивать свою собственную деятельность, анализировать и делать правильные выводы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210" w:rsidRPr="00747210" w:rsidRDefault="00747210" w:rsidP="00747210">
            <w:pPr>
              <w:rPr>
                <w:rFonts w:eastAsia="Calibri"/>
                <w:lang w:eastAsia="en-US"/>
              </w:rPr>
            </w:pPr>
            <w:r w:rsidRPr="00747210">
              <w:rPr>
                <w:rFonts w:eastAsia="Calibri"/>
                <w:bCs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747210" w:rsidRPr="00747210" w:rsidRDefault="00747210" w:rsidP="00747210">
      <w:pPr>
        <w:suppressAutoHyphens/>
        <w:rPr>
          <w:lang w:eastAsia="ar-SA"/>
        </w:rPr>
      </w:pPr>
    </w:p>
    <w:p w:rsidR="007219F8" w:rsidRDefault="007219F8" w:rsidP="007472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72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7A4" w:rsidRDefault="005B37A4">
      <w:r>
        <w:separator/>
      </w:r>
    </w:p>
  </w:endnote>
  <w:endnote w:type="continuationSeparator" w:id="0">
    <w:p w:rsidR="005B37A4" w:rsidRDefault="005B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7A4" w:rsidRDefault="005B37A4">
      <w:r>
        <w:separator/>
      </w:r>
    </w:p>
  </w:footnote>
  <w:footnote w:type="continuationSeparator" w:id="0">
    <w:p w:rsidR="005B37A4" w:rsidRDefault="005B3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E0A" w:rsidRDefault="00D76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93AE5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6ECC2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12D65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5CE9A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F5C319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442ED5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756FAF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6D4350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9348BD"/>
    <w:multiLevelType w:val="multilevel"/>
    <w:tmpl w:val="219348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587CE0"/>
    <w:multiLevelType w:val="hybridMultilevel"/>
    <w:tmpl w:val="F1805050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D33DAF"/>
    <w:multiLevelType w:val="hybridMultilevel"/>
    <w:tmpl w:val="559E08E6"/>
    <w:lvl w:ilvl="0" w:tplc="CD7CC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C36"/>
    <w:rsid w:val="00025DC2"/>
    <w:rsid w:val="00100E8C"/>
    <w:rsid w:val="001745E4"/>
    <w:rsid w:val="00430A45"/>
    <w:rsid w:val="005A2B38"/>
    <w:rsid w:val="005B37A4"/>
    <w:rsid w:val="00655FA3"/>
    <w:rsid w:val="00664D9B"/>
    <w:rsid w:val="007219F8"/>
    <w:rsid w:val="00730C36"/>
    <w:rsid w:val="00747210"/>
    <w:rsid w:val="00770548"/>
    <w:rsid w:val="00810DAA"/>
    <w:rsid w:val="009527E0"/>
    <w:rsid w:val="009668F5"/>
    <w:rsid w:val="009C184C"/>
    <w:rsid w:val="00A82E47"/>
    <w:rsid w:val="00AB1D68"/>
    <w:rsid w:val="00AE27C9"/>
    <w:rsid w:val="00B27F65"/>
    <w:rsid w:val="00C61283"/>
    <w:rsid w:val="00CB53B9"/>
    <w:rsid w:val="00D173DB"/>
    <w:rsid w:val="00D76E0A"/>
    <w:rsid w:val="00D872FF"/>
    <w:rsid w:val="00D87B58"/>
    <w:rsid w:val="00E361E3"/>
    <w:rsid w:val="00E528BD"/>
    <w:rsid w:val="00E97411"/>
    <w:rsid w:val="00F3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4D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64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664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664D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4D9B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664D9B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664D9B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64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664D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664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664D9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664D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664D9B"/>
    <w:pPr>
      <w:ind w:left="566" w:hanging="283"/>
    </w:pPr>
  </w:style>
  <w:style w:type="paragraph" w:styleId="ae">
    <w:name w:val="Title"/>
    <w:basedOn w:val="a"/>
    <w:next w:val="a"/>
    <w:link w:val="af"/>
    <w:qFormat/>
    <w:rsid w:val="00664D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664D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664D9B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664D9B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3">
    <w:name w:val="Подзаголовок Знак"/>
    <w:basedOn w:val="a0"/>
    <w:link w:val="af2"/>
    <w:rsid w:val="00664D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664D9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664D9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664D9B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664D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664D9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664D9B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664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664D9B"/>
    <w:pPr>
      <w:ind w:left="720"/>
      <w:contextualSpacing/>
    </w:pPr>
  </w:style>
  <w:style w:type="paragraph" w:customStyle="1" w:styleId="afa">
    <w:name w:val="Знак"/>
    <w:basedOn w:val="a"/>
    <w:semiHidden/>
    <w:rsid w:val="00664D9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b">
    <w:name w:val="footnote reference"/>
    <w:basedOn w:val="a0"/>
    <w:semiHidden/>
    <w:unhideWhenUsed/>
    <w:rsid w:val="00664D9B"/>
    <w:rPr>
      <w:vertAlign w:val="superscript"/>
    </w:rPr>
  </w:style>
  <w:style w:type="character" w:styleId="afc">
    <w:name w:val="annotation reference"/>
    <w:basedOn w:val="a0"/>
    <w:semiHidden/>
    <w:unhideWhenUsed/>
    <w:rsid w:val="00664D9B"/>
    <w:rPr>
      <w:sz w:val="16"/>
      <w:szCs w:val="16"/>
    </w:rPr>
  </w:style>
  <w:style w:type="table" w:styleId="11">
    <w:name w:val="Table Grid 1"/>
    <w:basedOn w:val="a1"/>
    <w:semiHidden/>
    <w:unhideWhenUsed/>
    <w:rsid w:val="00664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664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4D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64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664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664D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4D9B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664D9B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664D9B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64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664D9B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664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semiHidden/>
    <w:unhideWhenUsed/>
    <w:rsid w:val="00664D9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664D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664D9B"/>
    <w:pPr>
      <w:ind w:left="566" w:hanging="283"/>
    </w:pPr>
  </w:style>
  <w:style w:type="paragraph" w:styleId="ae">
    <w:name w:val="Title"/>
    <w:basedOn w:val="a"/>
    <w:next w:val="a"/>
    <w:link w:val="af"/>
    <w:qFormat/>
    <w:rsid w:val="00664D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rsid w:val="00664D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Body Text"/>
    <w:basedOn w:val="a"/>
    <w:link w:val="af1"/>
    <w:semiHidden/>
    <w:unhideWhenUsed/>
    <w:rsid w:val="00664D9B"/>
    <w:pPr>
      <w:spacing w:after="120"/>
    </w:pPr>
  </w:style>
  <w:style w:type="character" w:customStyle="1" w:styleId="af1">
    <w:name w:val="Основной текст Знак"/>
    <w:basedOn w:val="a0"/>
    <w:link w:val="af0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664D9B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3">
    <w:name w:val="Подзаголовок Знак"/>
    <w:basedOn w:val="a0"/>
    <w:link w:val="af2"/>
    <w:rsid w:val="00664D9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664D9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semiHidden/>
    <w:unhideWhenUsed/>
    <w:rsid w:val="00664D9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664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semiHidden/>
    <w:unhideWhenUsed/>
    <w:rsid w:val="00664D9B"/>
    <w:rPr>
      <w:b/>
      <w:bCs/>
    </w:rPr>
  </w:style>
  <w:style w:type="character" w:customStyle="1" w:styleId="af5">
    <w:name w:val="Тема примечания Знак"/>
    <w:basedOn w:val="a9"/>
    <w:link w:val="af4"/>
    <w:semiHidden/>
    <w:rsid w:val="00664D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664D9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664D9B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 Spacing"/>
    <w:uiPriority w:val="99"/>
    <w:qFormat/>
    <w:rsid w:val="00664D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664D9B"/>
    <w:pPr>
      <w:ind w:left="720"/>
      <w:contextualSpacing/>
    </w:pPr>
  </w:style>
  <w:style w:type="paragraph" w:customStyle="1" w:styleId="afa">
    <w:name w:val="Знак"/>
    <w:basedOn w:val="a"/>
    <w:semiHidden/>
    <w:rsid w:val="00664D9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b">
    <w:name w:val="footnote reference"/>
    <w:basedOn w:val="a0"/>
    <w:semiHidden/>
    <w:unhideWhenUsed/>
    <w:rsid w:val="00664D9B"/>
    <w:rPr>
      <w:vertAlign w:val="superscript"/>
    </w:rPr>
  </w:style>
  <w:style w:type="character" w:styleId="afc">
    <w:name w:val="annotation reference"/>
    <w:basedOn w:val="a0"/>
    <w:semiHidden/>
    <w:unhideWhenUsed/>
    <w:rsid w:val="00664D9B"/>
    <w:rPr>
      <w:sz w:val="16"/>
      <w:szCs w:val="16"/>
    </w:rPr>
  </w:style>
  <w:style w:type="table" w:styleId="11">
    <w:name w:val="Table Grid 1"/>
    <w:basedOn w:val="a1"/>
    <w:semiHidden/>
    <w:unhideWhenUsed/>
    <w:rsid w:val="00664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664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ru.wikipedia.org/wiki/%D0%9E%D0%B1%D1%80%D0%B0%D0%B7%D0%BE%D0%B2%D0%B0%D0%BD%D0%B8%D0%B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9F%D0%B0%D1%80%D0%BB%D0%B0%D0%BC%D0%B5%D0%BD%D1%82%D0%B0%D1%80%D0%B8%D0%B7%D0%BC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ru.wikipedia.org/wiki/%D0%A1%D0%B5%D0%BC%D1%8C%D1%8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kuhta.clan.su" TargetMode="External"/><Relationship Id="rId20" Type="http://schemas.openxmlformats.org/officeDocument/2006/relationships/hyperlink" Target="https://ru.wikipedia.org/wiki/%D0%93%D0%BE%D1%81%D1%83%D0%B4%D0%B0%D1%80%D1%81%D1%82%D0%B2%D0%B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" TargetMode="External"/><Relationship Id="rId23" Type="http://schemas.openxmlformats.org/officeDocument/2006/relationships/hyperlink" Target="https://ru.wikipedia.org/wiki/%D0%A0%D0%B5%D0%BB%D0%B8%D0%B3%D0%B8%D1%8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u.wikipedia.org/wiki/%D0%97%D0%B4%D1%80%D0%B0%D0%B2%D0%BE%D0%BE%D1%85%D1%80%D0%B0%D0%BD%D0%B5%D0%BD%D0%B8%D0%B5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mchs.gov.ru" TargetMode="External"/><Relationship Id="rId22" Type="http://schemas.openxmlformats.org/officeDocument/2006/relationships/hyperlink" Target="https://ru.wikipedia.org/w/index.php?title=%D0%98%D0%BD%D1%81%D1%82%D0%B8%D1%82%D1%83%D1%82%D0%B5_%D1%87%D0%B0%D1%81%D1%82%D0%BD%D0%B0%D1%8F_%D1%81%D0%BE%D0%B1%D1%81%D1%82%D0%B2%D0%B5%D0%BD%D0%BD%D0%BE%D1%81%D1%82%D1%8C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ОБЖ</cp:lastModifiedBy>
  <cp:revision>26</cp:revision>
  <dcterms:created xsi:type="dcterms:W3CDTF">2018-03-27T08:43:00Z</dcterms:created>
  <dcterms:modified xsi:type="dcterms:W3CDTF">2021-02-03T13:59:00Z</dcterms:modified>
</cp:coreProperties>
</file>